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E7FCE" w14:textId="77777777" w:rsidR="00E81071" w:rsidRPr="00780C4D" w:rsidRDefault="00E81071" w:rsidP="00E81071">
      <w:pPr>
        <w:widowControl w:val="0"/>
        <w:autoSpaceDE w:val="0"/>
        <w:autoSpaceDN w:val="0"/>
        <w:adjustRightInd w:val="0"/>
        <w:spacing w:before="120" w:after="120"/>
        <w:rPr>
          <w:rFonts w:cs="Arial"/>
          <w:sz w:val="4"/>
          <w:szCs w:val="24"/>
        </w:rPr>
      </w:pPr>
    </w:p>
    <w:tbl>
      <w:tblPr>
        <w:tblW w:w="10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3"/>
        <w:gridCol w:w="2592"/>
        <w:gridCol w:w="2595"/>
      </w:tblGrid>
      <w:tr w:rsidR="00780C4D" w:rsidRPr="00780C4D" w14:paraId="3B98612D" w14:textId="77777777" w:rsidTr="00CD4730">
        <w:trPr>
          <w:trHeight w:val="431"/>
          <w:jc w:val="center"/>
        </w:trPr>
        <w:tc>
          <w:tcPr>
            <w:tcW w:w="10220" w:type="dxa"/>
            <w:gridSpan w:val="3"/>
            <w:shd w:val="clear" w:color="auto" w:fill="D81C3F"/>
            <w:vAlign w:val="center"/>
          </w:tcPr>
          <w:p w14:paraId="2759D04A" w14:textId="77777777" w:rsidR="00780C4D" w:rsidRPr="00CF0C75" w:rsidRDefault="00780C4D" w:rsidP="00780C4D">
            <w:pPr>
              <w:widowControl w:val="0"/>
              <w:autoSpaceDE w:val="0"/>
              <w:autoSpaceDN w:val="0"/>
              <w:adjustRightInd w:val="0"/>
              <w:spacing w:before="120" w:after="120"/>
              <w:rPr>
                <w:rFonts w:cs="Arial"/>
                <w:color w:val="FFFFFF"/>
                <w:sz w:val="24"/>
                <w:szCs w:val="24"/>
                <w:lang w:val="en-US"/>
              </w:rPr>
            </w:pPr>
            <w:r w:rsidRPr="00CF0C75">
              <w:rPr>
                <w:rFonts w:cs="Arial"/>
                <w:b/>
                <w:color w:val="FFFFFF"/>
                <w:sz w:val="28"/>
                <w:szCs w:val="24"/>
              </w:rPr>
              <w:t>Part One: Guidance relating to application</w:t>
            </w:r>
          </w:p>
        </w:tc>
      </w:tr>
      <w:tr w:rsidR="00780C4D" w:rsidRPr="00780C4D" w14:paraId="08BDA664" w14:textId="77777777" w:rsidTr="00302A34">
        <w:trPr>
          <w:trHeight w:val="395"/>
          <w:jc w:val="center"/>
        </w:trPr>
        <w:tc>
          <w:tcPr>
            <w:tcW w:w="5033" w:type="dxa"/>
            <w:shd w:val="clear" w:color="auto" w:fill="D9D9D9"/>
            <w:vAlign w:val="center"/>
          </w:tcPr>
          <w:p w14:paraId="5FD4E153" w14:textId="77777777" w:rsidR="00780C4D" w:rsidRPr="00780C4D" w:rsidRDefault="00780C4D" w:rsidP="00780C4D">
            <w:pPr>
              <w:widowControl w:val="0"/>
              <w:overflowPunct w:val="0"/>
              <w:autoSpaceDE w:val="0"/>
              <w:autoSpaceDN w:val="0"/>
              <w:adjustRightInd w:val="0"/>
              <w:ind w:right="301"/>
              <w:jc w:val="left"/>
              <w:rPr>
                <w:rFonts w:cs="Arial"/>
                <w:sz w:val="24"/>
                <w:szCs w:val="24"/>
                <w:lang w:val="en-US"/>
              </w:rPr>
            </w:pPr>
            <w:r w:rsidRPr="00780C4D">
              <w:rPr>
                <w:rFonts w:cs="Arial"/>
                <w:sz w:val="24"/>
                <w:szCs w:val="24"/>
              </w:rPr>
              <w:tab/>
            </w:r>
          </w:p>
        </w:tc>
        <w:tc>
          <w:tcPr>
            <w:tcW w:w="2592" w:type="dxa"/>
            <w:shd w:val="clear" w:color="auto" w:fill="D9D9D9"/>
            <w:vAlign w:val="center"/>
          </w:tcPr>
          <w:p w14:paraId="04D50F2A" w14:textId="77777777" w:rsidR="00780C4D" w:rsidRPr="00780C4D" w:rsidRDefault="00780C4D" w:rsidP="00780C4D">
            <w:pPr>
              <w:widowControl w:val="0"/>
              <w:overflowPunct w:val="0"/>
              <w:autoSpaceDE w:val="0"/>
              <w:autoSpaceDN w:val="0"/>
              <w:adjustRightInd w:val="0"/>
              <w:ind w:right="301"/>
              <w:jc w:val="center"/>
              <w:rPr>
                <w:rFonts w:cs="Arial"/>
                <w:sz w:val="24"/>
                <w:szCs w:val="24"/>
                <w:lang w:val="en-US"/>
              </w:rPr>
            </w:pPr>
            <w:r w:rsidRPr="00780C4D">
              <w:rPr>
                <w:rFonts w:cs="Arial"/>
                <w:sz w:val="24"/>
                <w:szCs w:val="24"/>
                <w:lang w:val="en-US"/>
              </w:rPr>
              <w:t>Yes</w:t>
            </w:r>
          </w:p>
        </w:tc>
        <w:tc>
          <w:tcPr>
            <w:tcW w:w="2595" w:type="dxa"/>
            <w:shd w:val="clear" w:color="auto" w:fill="D9D9D9"/>
            <w:vAlign w:val="center"/>
          </w:tcPr>
          <w:p w14:paraId="7CB361D8" w14:textId="77777777" w:rsidR="00780C4D" w:rsidRPr="00780C4D" w:rsidRDefault="00780C4D" w:rsidP="00780C4D">
            <w:pPr>
              <w:widowControl w:val="0"/>
              <w:overflowPunct w:val="0"/>
              <w:autoSpaceDE w:val="0"/>
              <w:autoSpaceDN w:val="0"/>
              <w:adjustRightInd w:val="0"/>
              <w:ind w:right="301"/>
              <w:jc w:val="center"/>
              <w:rPr>
                <w:rFonts w:cs="Arial"/>
                <w:sz w:val="24"/>
                <w:szCs w:val="24"/>
                <w:lang w:val="en-US"/>
              </w:rPr>
            </w:pPr>
            <w:r w:rsidRPr="00780C4D">
              <w:rPr>
                <w:rFonts w:cs="Arial"/>
                <w:sz w:val="24"/>
                <w:szCs w:val="24"/>
                <w:lang w:val="en-US"/>
              </w:rPr>
              <w:t>No</w:t>
            </w:r>
          </w:p>
        </w:tc>
      </w:tr>
      <w:tr w:rsidR="00780C4D" w:rsidRPr="00780C4D" w14:paraId="32B94809" w14:textId="77777777" w:rsidTr="00987E10">
        <w:trPr>
          <w:trHeight w:val="716"/>
          <w:jc w:val="center"/>
        </w:trPr>
        <w:tc>
          <w:tcPr>
            <w:tcW w:w="5033" w:type="dxa"/>
            <w:shd w:val="clear" w:color="auto" w:fill="D9D9D9"/>
            <w:vAlign w:val="center"/>
          </w:tcPr>
          <w:p w14:paraId="6EA4F4CF" w14:textId="77777777" w:rsidR="00780C4D" w:rsidRPr="00780C4D" w:rsidRDefault="00780C4D" w:rsidP="00454849">
            <w:pPr>
              <w:widowControl w:val="0"/>
              <w:overflowPunct w:val="0"/>
              <w:autoSpaceDE w:val="0"/>
              <w:autoSpaceDN w:val="0"/>
              <w:adjustRightInd w:val="0"/>
              <w:ind w:right="301"/>
              <w:jc w:val="left"/>
              <w:rPr>
                <w:rFonts w:cs="Arial"/>
                <w:b/>
                <w:sz w:val="24"/>
                <w:szCs w:val="24"/>
                <w:lang w:val="en-US"/>
              </w:rPr>
            </w:pPr>
            <w:r w:rsidRPr="00780C4D">
              <w:rPr>
                <w:rFonts w:cs="Arial"/>
                <w:b/>
                <w:sz w:val="24"/>
                <w:szCs w:val="24"/>
              </w:rPr>
              <w:t>Does your pro</w:t>
            </w:r>
            <w:r w:rsidR="00C60F76">
              <w:rPr>
                <w:rFonts w:cs="Arial"/>
                <w:b/>
                <w:sz w:val="24"/>
                <w:szCs w:val="24"/>
              </w:rPr>
              <w:t xml:space="preserve">posed </w:t>
            </w:r>
            <w:r w:rsidR="00454849">
              <w:rPr>
                <w:rFonts w:cs="Arial"/>
                <w:b/>
                <w:sz w:val="24"/>
                <w:szCs w:val="24"/>
              </w:rPr>
              <w:t>a</w:t>
            </w:r>
            <w:r w:rsidR="00C60F76">
              <w:rPr>
                <w:rFonts w:cs="Arial"/>
                <w:b/>
                <w:sz w:val="24"/>
                <w:szCs w:val="24"/>
              </w:rPr>
              <w:t xml:space="preserve">pplication </w:t>
            </w:r>
            <w:r w:rsidR="00454849">
              <w:rPr>
                <w:rFonts w:cs="Arial"/>
                <w:b/>
                <w:sz w:val="24"/>
                <w:szCs w:val="24"/>
              </w:rPr>
              <w:t>a</w:t>
            </w:r>
            <w:r w:rsidR="00C60F76">
              <w:rPr>
                <w:rFonts w:cs="Arial"/>
                <w:b/>
                <w:sz w:val="24"/>
                <w:szCs w:val="24"/>
              </w:rPr>
              <w:t xml:space="preserve">ffect a </w:t>
            </w:r>
            <w:r w:rsidR="00454849">
              <w:rPr>
                <w:rFonts w:cs="Arial"/>
                <w:b/>
                <w:sz w:val="24"/>
                <w:szCs w:val="24"/>
              </w:rPr>
              <w:t>b</w:t>
            </w:r>
            <w:r w:rsidR="00C60F76">
              <w:rPr>
                <w:rFonts w:cs="Arial"/>
                <w:b/>
                <w:sz w:val="24"/>
                <w:szCs w:val="24"/>
              </w:rPr>
              <w:t xml:space="preserve">us </w:t>
            </w:r>
            <w:r w:rsidR="00454849">
              <w:rPr>
                <w:rFonts w:cs="Arial"/>
                <w:b/>
                <w:sz w:val="24"/>
                <w:szCs w:val="24"/>
              </w:rPr>
              <w:t>s</w:t>
            </w:r>
            <w:r w:rsidR="00C60F76">
              <w:rPr>
                <w:rFonts w:cs="Arial"/>
                <w:b/>
                <w:sz w:val="24"/>
                <w:szCs w:val="24"/>
              </w:rPr>
              <w:t>top</w:t>
            </w:r>
            <w:r w:rsidRPr="00780C4D">
              <w:rPr>
                <w:rFonts w:cs="Arial"/>
                <w:b/>
                <w:sz w:val="24"/>
                <w:szCs w:val="24"/>
              </w:rPr>
              <w:t>?</w:t>
            </w:r>
            <w:r w:rsidRPr="00780C4D">
              <w:rPr>
                <w:rFonts w:cs="Arial"/>
                <w:b/>
                <w:sz w:val="24"/>
                <w:szCs w:val="24"/>
              </w:rPr>
              <w:tab/>
            </w:r>
          </w:p>
        </w:tc>
        <w:tc>
          <w:tcPr>
            <w:tcW w:w="2592" w:type="dxa"/>
            <w:vAlign w:val="center"/>
          </w:tcPr>
          <w:p w14:paraId="4950A907" w14:textId="77777777" w:rsidR="00780C4D" w:rsidRPr="00780C4D" w:rsidRDefault="00780C4D" w:rsidP="00780C4D">
            <w:pPr>
              <w:widowControl w:val="0"/>
              <w:overflowPunct w:val="0"/>
              <w:autoSpaceDE w:val="0"/>
              <w:autoSpaceDN w:val="0"/>
              <w:adjustRightInd w:val="0"/>
              <w:ind w:right="301"/>
              <w:jc w:val="center"/>
              <w:rPr>
                <w:rFonts w:cs="Arial"/>
                <w:color w:val="0000FF"/>
                <w:sz w:val="24"/>
                <w:szCs w:val="24"/>
                <w:u w:val="single"/>
                <w:lang w:val="en-US"/>
              </w:rPr>
            </w:pPr>
            <w:r>
              <w:rPr>
                <w:rFonts w:cs="Arial"/>
                <w:sz w:val="24"/>
                <w:szCs w:val="24"/>
              </w:rPr>
              <w:fldChar w:fldCharType="begin">
                <w:ffData>
                  <w:name w:val="Check5"/>
                  <w:enabled/>
                  <w:calcOnExit w:val="0"/>
                  <w:checkBox>
                    <w:sizeAuto/>
                    <w:default w:val="0"/>
                  </w:checkBox>
                </w:ffData>
              </w:fldChar>
            </w:r>
            <w:r>
              <w:rPr>
                <w:rFonts w:cs="Arial"/>
                <w:sz w:val="24"/>
                <w:szCs w:val="24"/>
              </w:rPr>
              <w:instrText xml:space="preserve"> FORMCHECKBOX </w:instrText>
            </w:r>
            <w:r w:rsidR="00AA4D6F">
              <w:rPr>
                <w:rFonts w:cs="Arial"/>
                <w:sz w:val="24"/>
                <w:szCs w:val="24"/>
              </w:rPr>
            </w:r>
            <w:r w:rsidR="00AA4D6F">
              <w:rPr>
                <w:rFonts w:cs="Arial"/>
                <w:sz w:val="24"/>
                <w:szCs w:val="24"/>
              </w:rPr>
              <w:fldChar w:fldCharType="separate"/>
            </w:r>
            <w:r>
              <w:rPr>
                <w:rFonts w:cs="Arial"/>
                <w:sz w:val="24"/>
                <w:szCs w:val="24"/>
              </w:rPr>
              <w:fldChar w:fldCharType="end"/>
            </w:r>
          </w:p>
        </w:tc>
        <w:tc>
          <w:tcPr>
            <w:tcW w:w="2595" w:type="dxa"/>
            <w:vAlign w:val="center"/>
          </w:tcPr>
          <w:p w14:paraId="367146E3" w14:textId="77777777" w:rsidR="00780C4D" w:rsidRPr="00780C4D" w:rsidRDefault="00780C4D" w:rsidP="00780C4D">
            <w:pPr>
              <w:widowControl w:val="0"/>
              <w:overflowPunct w:val="0"/>
              <w:autoSpaceDE w:val="0"/>
              <w:autoSpaceDN w:val="0"/>
              <w:adjustRightInd w:val="0"/>
              <w:ind w:right="301"/>
              <w:jc w:val="center"/>
              <w:rPr>
                <w:rFonts w:cs="Arial"/>
                <w:b/>
                <w:color w:val="0000FF"/>
                <w:sz w:val="24"/>
                <w:szCs w:val="24"/>
                <w:u w:val="single"/>
                <w:lang w:val="en-US"/>
              </w:rPr>
            </w:pPr>
            <w:r>
              <w:rPr>
                <w:rFonts w:cs="Arial"/>
                <w:sz w:val="24"/>
                <w:szCs w:val="24"/>
              </w:rPr>
              <w:fldChar w:fldCharType="begin">
                <w:ffData>
                  <w:name w:val="Check5"/>
                  <w:enabled/>
                  <w:calcOnExit w:val="0"/>
                  <w:checkBox>
                    <w:sizeAuto/>
                    <w:default w:val="0"/>
                  </w:checkBox>
                </w:ffData>
              </w:fldChar>
            </w:r>
            <w:r>
              <w:rPr>
                <w:rFonts w:cs="Arial"/>
                <w:sz w:val="24"/>
                <w:szCs w:val="24"/>
              </w:rPr>
              <w:instrText xml:space="preserve"> FORMCHECKBOX </w:instrText>
            </w:r>
            <w:r w:rsidR="00AA4D6F">
              <w:rPr>
                <w:rFonts w:cs="Arial"/>
                <w:sz w:val="24"/>
                <w:szCs w:val="24"/>
              </w:rPr>
            </w:r>
            <w:r w:rsidR="00AA4D6F">
              <w:rPr>
                <w:rFonts w:cs="Arial"/>
                <w:sz w:val="24"/>
                <w:szCs w:val="24"/>
              </w:rPr>
              <w:fldChar w:fldCharType="separate"/>
            </w:r>
            <w:r>
              <w:rPr>
                <w:rFonts w:cs="Arial"/>
                <w:sz w:val="24"/>
                <w:szCs w:val="24"/>
              </w:rPr>
              <w:fldChar w:fldCharType="end"/>
            </w:r>
          </w:p>
        </w:tc>
      </w:tr>
      <w:tr w:rsidR="00780C4D" w:rsidRPr="00780C4D" w14:paraId="5D2B7859" w14:textId="77777777" w:rsidTr="00987E10">
        <w:trPr>
          <w:trHeight w:val="580"/>
          <w:jc w:val="center"/>
        </w:trPr>
        <w:tc>
          <w:tcPr>
            <w:tcW w:w="10220" w:type="dxa"/>
            <w:gridSpan w:val="3"/>
            <w:shd w:val="clear" w:color="auto" w:fill="D9D9D9"/>
            <w:vAlign w:val="center"/>
          </w:tcPr>
          <w:p w14:paraId="090D4562" w14:textId="77777777" w:rsidR="00780C4D" w:rsidRPr="00780C4D" w:rsidRDefault="00780C4D" w:rsidP="00454849">
            <w:pPr>
              <w:widowControl w:val="0"/>
              <w:autoSpaceDE w:val="0"/>
              <w:autoSpaceDN w:val="0"/>
              <w:adjustRightInd w:val="0"/>
              <w:spacing w:before="120" w:after="120"/>
              <w:rPr>
                <w:rFonts w:cs="Arial"/>
                <w:sz w:val="24"/>
                <w:szCs w:val="24"/>
              </w:rPr>
            </w:pPr>
            <w:r>
              <w:rPr>
                <w:rFonts w:cs="Arial"/>
                <w:i/>
                <w:sz w:val="24"/>
                <w:szCs w:val="24"/>
              </w:rPr>
              <w:t>If yes,</w:t>
            </w:r>
            <w:r w:rsidRPr="00E81071">
              <w:rPr>
                <w:rFonts w:cs="Arial"/>
                <w:i/>
                <w:sz w:val="24"/>
                <w:szCs w:val="24"/>
              </w:rPr>
              <w:t xml:space="preserve"> please contact </w:t>
            </w:r>
            <w:r w:rsidRPr="00704F19">
              <w:rPr>
                <w:rFonts w:cs="Arial"/>
                <w:b/>
                <w:i/>
                <w:sz w:val="24"/>
                <w:szCs w:val="24"/>
              </w:rPr>
              <w:t>ECC Passenger Transport</w:t>
            </w:r>
            <w:r w:rsidRPr="00E81071">
              <w:rPr>
                <w:rFonts w:cs="Arial"/>
                <w:i/>
                <w:sz w:val="24"/>
                <w:szCs w:val="24"/>
              </w:rPr>
              <w:t xml:space="preserve"> before applying</w:t>
            </w:r>
            <w:r w:rsidR="004F23FE">
              <w:rPr>
                <w:rFonts w:cs="Arial"/>
                <w:i/>
                <w:sz w:val="24"/>
                <w:szCs w:val="24"/>
              </w:rPr>
              <w:t xml:space="preserve"> (refer to Part </w:t>
            </w:r>
            <w:r w:rsidR="00454849">
              <w:rPr>
                <w:rFonts w:cs="Arial"/>
                <w:i/>
                <w:sz w:val="24"/>
                <w:szCs w:val="24"/>
              </w:rPr>
              <w:t>T</w:t>
            </w:r>
            <w:r w:rsidR="004F23FE">
              <w:rPr>
                <w:rFonts w:cs="Arial"/>
                <w:i/>
                <w:sz w:val="24"/>
                <w:szCs w:val="24"/>
              </w:rPr>
              <w:t>hree)</w:t>
            </w:r>
          </w:p>
        </w:tc>
      </w:tr>
      <w:tr w:rsidR="00780C4D" w:rsidRPr="00780C4D" w14:paraId="732FFB8C" w14:textId="77777777" w:rsidTr="00987E10">
        <w:trPr>
          <w:trHeight w:val="692"/>
          <w:jc w:val="center"/>
        </w:trPr>
        <w:tc>
          <w:tcPr>
            <w:tcW w:w="5033" w:type="dxa"/>
            <w:shd w:val="clear" w:color="auto" w:fill="D9D9D9"/>
            <w:vAlign w:val="center"/>
          </w:tcPr>
          <w:p w14:paraId="67B4CD90" w14:textId="77777777" w:rsidR="00780C4D" w:rsidRPr="00780C4D" w:rsidRDefault="00780C4D" w:rsidP="00780C4D">
            <w:pPr>
              <w:widowControl w:val="0"/>
              <w:overflowPunct w:val="0"/>
              <w:autoSpaceDE w:val="0"/>
              <w:autoSpaceDN w:val="0"/>
              <w:adjustRightInd w:val="0"/>
              <w:ind w:right="301"/>
              <w:jc w:val="left"/>
              <w:rPr>
                <w:rFonts w:cs="Arial"/>
                <w:b/>
                <w:sz w:val="24"/>
                <w:szCs w:val="24"/>
                <w:lang w:val="en-US"/>
              </w:rPr>
            </w:pPr>
            <w:r w:rsidRPr="00780C4D">
              <w:rPr>
                <w:rFonts w:cs="Arial"/>
                <w:b/>
                <w:sz w:val="24"/>
                <w:szCs w:val="24"/>
                <w:lang w:val="en-US"/>
              </w:rPr>
              <w:t>PASSENGER TRANSPORT</w:t>
            </w:r>
          </w:p>
        </w:tc>
        <w:tc>
          <w:tcPr>
            <w:tcW w:w="5187" w:type="dxa"/>
            <w:gridSpan w:val="2"/>
            <w:vAlign w:val="center"/>
          </w:tcPr>
          <w:p w14:paraId="1E3F0859" w14:textId="794DAEC9" w:rsidR="00780C4D" w:rsidRPr="00780C4D" w:rsidRDefault="00AA4D6F" w:rsidP="00780C4D">
            <w:pPr>
              <w:widowControl w:val="0"/>
              <w:overflowPunct w:val="0"/>
              <w:autoSpaceDE w:val="0"/>
              <w:autoSpaceDN w:val="0"/>
              <w:adjustRightInd w:val="0"/>
              <w:ind w:right="301"/>
              <w:jc w:val="left"/>
              <w:rPr>
                <w:rFonts w:cs="Arial"/>
                <w:color w:val="0000FF"/>
                <w:sz w:val="24"/>
                <w:szCs w:val="24"/>
                <w:u w:val="single"/>
                <w:lang w:val="en-US"/>
              </w:rPr>
            </w:pPr>
            <w:hyperlink r:id="rId8" w:history="1">
              <w:r w:rsidR="00AA6322" w:rsidRPr="006846DB">
                <w:rPr>
                  <w:rStyle w:val="Hyperlink"/>
                </w:rPr>
                <w:t>IP</w:t>
              </w:r>
              <w:r w:rsidR="008223DC">
                <w:rPr>
                  <w:rStyle w:val="Hyperlink"/>
                </w:rPr>
                <w:t>T</w:t>
              </w:r>
              <w:r w:rsidR="00AA6322" w:rsidRPr="006846DB">
                <w:rPr>
                  <w:rStyle w:val="Hyperlink"/>
                </w:rPr>
                <w:t>U.Roadworks@essex.gov.uk</w:t>
              </w:r>
            </w:hyperlink>
            <w:r w:rsidR="00AA6322">
              <w:t xml:space="preserve"> </w:t>
            </w:r>
          </w:p>
        </w:tc>
      </w:tr>
    </w:tbl>
    <w:p w14:paraId="12D21310" w14:textId="77777777" w:rsidR="00780C4D" w:rsidRPr="00E81071" w:rsidRDefault="00780C4D" w:rsidP="00780C4D">
      <w:pPr>
        <w:widowControl w:val="0"/>
        <w:autoSpaceDE w:val="0"/>
        <w:autoSpaceDN w:val="0"/>
        <w:adjustRightInd w:val="0"/>
        <w:spacing w:before="120" w:after="120"/>
        <w:rPr>
          <w:rFonts w:cs="Arial"/>
          <w:sz w:val="2"/>
          <w:szCs w:val="24"/>
        </w:rPr>
      </w:pPr>
    </w:p>
    <w:p w14:paraId="20320131" w14:textId="77777777" w:rsidR="00B7789E" w:rsidRPr="00E81071" w:rsidRDefault="00E81071" w:rsidP="005F5E6D">
      <w:pPr>
        <w:widowControl w:val="0"/>
        <w:autoSpaceDE w:val="0"/>
        <w:autoSpaceDN w:val="0"/>
        <w:adjustRightInd w:val="0"/>
        <w:spacing w:before="120" w:after="120"/>
        <w:jc w:val="center"/>
        <w:rPr>
          <w:rFonts w:cs="Arial"/>
          <w:b/>
          <w:sz w:val="24"/>
          <w:szCs w:val="24"/>
        </w:rPr>
      </w:pPr>
      <w:r w:rsidRPr="008D3075">
        <w:rPr>
          <w:rFonts w:cs="Arial"/>
          <w:b/>
          <w:sz w:val="24"/>
          <w:szCs w:val="24"/>
        </w:rPr>
        <w:t xml:space="preserve">Essex County Council will not process your application without written confirmation that you have permission to use roads managed by other bodies and </w:t>
      </w:r>
      <w:proofErr w:type="gramStart"/>
      <w:r w:rsidRPr="008D3075">
        <w:rPr>
          <w:rFonts w:cs="Arial"/>
          <w:b/>
          <w:sz w:val="24"/>
          <w:szCs w:val="24"/>
        </w:rPr>
        <w:t>that arrangements</w:t>
      </w:r>
      <w:proofErr w:type="gramEnd"/>
      <w:r w:rsidRPr="008D3075">
        <w:rPr>
          <w:rFonts w:cs="Arial"/>
          <w:b/>
          <w:sz w:val="24"/>
          <w:szCs w:val="24"/>
        </w:rPr>
        <w:t xml:space="preserve"> have been ma</w:t>
      </w:r>
      <w:r>
        <w:rPr>
          <w:rFonts w:cs="Arial"/>
          <w:b/>
          <w:sz w:val="24"/>
          <w:szCs w:val="24"/>
        </w:rPr>
        <w:t>de to accommodate bus services.</w:t>
      </w:r>
    </w:p>
    <w:p w14:paraId="39646701" w14:textId="77777777" w:rsidR="00E81071" w:rsidRDefault="00E81071" w:rsidP="00B7789E">
      <w:pPr>
        <w:ind w:right="-2"/>
        <w:rPr>
          <w:sz w:val="24"/>
        </w:rPr>
      </w:pPr>
    </w:p>
    <w:p w14:paraId="5BD05FA9" w14:textId="77777777" w:rsidR="00B7789E" w:rsidRPr="00BA20F4" w:rsidRDefault="00B7789E" w:rsidP="00B7789E">
      <w:pPr>
        <w:ind w:right="-2"/>
        <w:rPr>
          <w:sz w:val="24"/>
        </w:rPr>
      </w:pPr>
      <w:r w:rsidRPr="00BA20F4">
        <w:rPr>
          <w:sz w:val="24"/>
        </w:rPr>
        <w:t xml:space="preserve">The </w:t>
      </w:r>
      <w:r w:rsidR="00454849">
        <w:rPr>
          <w:sz w:val="24"/>
        </w:rPr>
        <w:t>T</w:t>
      </w:r>
      <w:r w:rsidRPr="00BA20F4">
        <w:rPr>
          <w:sz w:val="24"/>
        </w:rPr>
        <w:t>raffic Signs Regulations and General Directions 2002 SI 3113 permit the use of portable traffic signals in accordance with regulation 35 provided that:</w:t>
      </w:r>
    </w:p>
    <w:p w14:paraId="63F2CF7A" w14:textId="77777777" w:rsidR="00B7789E" w:rsidRPr="00BA20F4" w:rsidRDefault="00B7789E" w:rsidP="00B7789E">
      <w:pPr>
        <w:numPr>
          <w:ilvl w:val="0"/>
          <w:numId w:val="9"/>
        </w:numPr>
        <w:ind w:right="-694"/>
        <w:rPr>
          <w:sz w:val="24"/>
        </w:rPr>
      </w:pPr>
      <w:r w:rsidRPr="00BA20F4">
        <w:rPr>
          <w:sz w:val="24"/>
        </w:rPr>
        <w:t>The equipment is type approved</w:t>
      </w:r>
    </w:p>
    <w:p w14:paraId="750E6989" w14:textId="77777777" w:rsidR="00B7789E" w:rsidRPr="00BA20F4" w:rsidRDefault="00B7789E" w:rsidP="00B7789E">
      <w:pPr>
        <w:numPr>
          <w:ilvl w:val="0"/>
          <w:numId w:val="9"/>
        </w:numPr>
        <w:ind w:right="-694"/>
        <w:rPr>
          <w:sz w:val="24"/>
        </w:rPr>
      </w:pPr>
      <w:r w:rsidRPr="00BA20F4">
        <w:rPr>
          <w:sz w:val="24"/>
        </w:rPr>
        <w:t xml:space="preserve">The equipment </w:t>
      </w:r>
      <w:proofErr w:type="gramStart"/>
      <w:r w:rsidRPr="00BA20F4">
        <w:rPr>
          <w:sz w:val="24"/>
        </w:rPr>
        <w:t>is capable of working</w:t>
      </w:r>
      <w:proofErr w:type="gramEnd"/>
      <w:r w:rsidRPr="00BA20F4">
        <w:rPr>
          <w:sz w:val="24"/>
        </w:rPr>
        <w:t xml:space="preserve"> vehicle actuated</w:t>
      </w:r>
    </w:p>
    <w:p w14:paraId="44F3B464" w14:textId="77777777" w:rsidR="00B7789E" w:rsidRPr="00BA20F4" w:rsidRDefault="00B7789E" w:rsidP="00B7789E">
      <w:pPr>
        <w:numPr>
          <w:ilvl w:val="0"/>
          <w:numId w:val="9"/>
        </w:numPr>
        <w:ind w:right="-694"/>
        <w:rPr>
          <w:sz w:val="24"/>
        </w:rPr>
      </w:pPr>
      <w:r w:rsidRPr="00BA20F4">
        <w:rPr>
          <w:sz w:val="24"/>
        </w:rPr>
        <w:t>The site involves simple shuttle working with no junctions in the controlled length</w:t>
      </w:r>
    </w:p>
    <w:p w14:paraId="545C3179" w14:textId="77777777" w:rsidR="00B7789E" w:rsidRPr="00BA20F4" w:rsidRDefault="00B7789E" w:rsidP="00B7789E">
      <w:pPr>
        <w:numPr>
          <w:ilvl w:val="0"/>
          <w:numId w:val="9"/>
        </w:numPr>
        <w:ind w:right="-694"/>
        <w:rPr>
          <w:sz w:val="24"/>
        </w:rPr>
      </w:pPr>
      <w:r w:rsidRPr="00BA20F4">
        <w:rPr>
          <w:sz w:val="24"/>
        </w:rPr>
        <w:t>The Highway Authority or Agent Authority is notified when the signal control is used.</w:t>
      </w:r>
    </w:p>
    <w:p w14:paraId="6FE2E44B" w14:textId="77777777" w:rsidR="00B7789E" w:rsidRPr="00BA20F4" w:rsidRDefault="00B7789E" w:rsidP="00B7789E">
      <w:pPr>
        <w:ind w:left="-360" w:right="-694"/>
        <w:rPr>
          <w:i/>
          <w:sz w:val="24"/>
        </w:rPr>
      </w:pPr>
    </w:p>
    <w:p w14:paraId="6E5CFC51" w14:textId="77777777" w:rsidR="00B7789E" w:rsidRPr="00FF359F" w:rsidRDefault="00B7789E" w:rsidP="00E81071">
      <w:pPr>
        <w:jc w:val="left"/>
      </w:pPr>
      <w:r w:rsidRPr="00FF359F">
        <w:t>Safety at Streetworks and Road Works, a code of practi</w:t>
      </w:r>
      <w:r w:rsidR="00454849">
        <w:t>c</w:t>
      </w:r>
      <w:r w:rsidRPr="00FF359F">
        <w:t>e under The New Roads and Streetworks Act Section 65.3</w:t>
      </w:r>
    </w:p>
    <w:p w14:paraId="00489F00" w14:textId="77777777" w:rsidR="00B7789E" w:rsidRPr="00E81071" w:rsidRDefault="00B7789E" w:rsidP="00E81071">
      <w:pPr>
        <w:numPr>
          <w:ilvl w:val="0"/>
          <w:numId w:val="11"/>
        </w:numPr>
        <w:jc w:val="left"/>
        <w:rPr>
          <w:color w:val="000000"/>
          <w:sz w:val="24"/>
          <w:lang w:eastAsia="en-GB"/>
        </w:rPr>
      </w:pPr>
      <w:r w:rsidRPr="00E81071">
        <w:rPr>
          <w:color w:val="000000"/>
          <w:sz w:val="24"/>
          <w:lang w:eastAsia="en-GB"/>
        </w:rPr>
        <w:t xml:space="preserve">All signals to be provided, installed, </w:t>
      </w:r>
      <w:proofErr w:type="gramStart"/>
      <w:r w:rsidRPr="00E81071">
        <w:rPr>
          <w:color w:val="000000"/>
          <w:sz w:val="24"/>
          <w:lang w:eastAsia="en-GB"/>
        </w:rPr>
        <w:t>maintained</w:t>
      </w:r>
      <w:proofErr w:type="gramEnd"/>
      <w:r w:rsidRPr="00E81071">
        <w:rPr>
          <w:color w:val="000000"/>
          <w:sz w:val="24"/>
          <w:lang w:eastAsia="en-GB"/>
        </w:rPr>
        <w:t xml:space="preserve"> and removed on site in accordance with Chapter 8</w:t>
      </w:r>
      <w:r w:rsidR="00FF359F" w:rsidRPr="00E81071">
        <w:rPr>
          <w:color w:val="000000"/>
          <w:sz w:val="24"/>
          <w:lang w:eastAsia="en-GB"/>
        </w:rPr>
        <w:t xml:space="preserve"> and</w:t>
      </w:r>
      <w:r w:rsidRPr="00E81071">
        <w:rPr>
          <w:color w:val="000000"/>
          <w:sz w:val="24"/>
          <w:lang w:eastAsia="en-GB"/>
        </w:rPr>
        <w:t xml:space="preserve"> </w:t>
      </w:r>
      <w:r w:rsidR="00FF359F" w:rsidRPr="00E81071">
        <w:rPr>
          <w:color w:val="000000"/>
          <w:sz w:val="24"/>
          <w:lang w:eastAsia="en-GB"/>
        </w:rPr>
        <w:t xml:space="preserve">the </w:t>
      </w:r>
      <w:r w:rsidR="00E81071">
        <w:rPr>
          <w:color w:val="000000"/>
          <w:sz w:val="24"/>
          <w:lang w:eastAsia="en-GB"/>
        </w:rPr>
        <w:t>S</w:t>
      </w:r>
      <w:r w:rsidRPr="00E81071">
        <w:rPr>
          <w:color w:val="000000"/>
          <w:sz w:val="24"/>
          <w:lang w:eastAsia="en-GB"/>
        </w:rPr>
        <w:t>afety at Street Works and Road Works CoP</w:t>
      </w:r>
      <w:r w:rsidR="0019637C" w:rsidRPr="00E81071">
        <w:rPr>
          <w:color w:val="000000"/>
          <w:sz w:val="24"/>
          <w:lang w:eastAsia="en-GB"/>
        </w:rPr>
        <w:t>.</w:t>
      </w:r>
    </w:p>
    <w:p w14:paraId="7D0861F1" w14:textId="77777777" w:rsidR="00E81071" w:rsidRDefault="00E81071" w:rsidP="00B7789E">
      <w:pPr>
        <w:jc w:val="left"/>
        <w:rPr>
          <w:color w:val="000000"/>
          <w:lang w:eastAsia="en-GB"/>
        </w:rPr>
      </w:pPr>
    </w:p>
    <w:p w14:paraId="45A25B6E" w14:textId="77777777" w:rsidR="0019637C" w:rsidRPr="00E81071" w:rsidRDefault="0019637C" w:rsidP="00B7789E">
      <w:pPr>
        <w:jc w:val="left"/>
        <w:rPr>
          <w:b/>
          <w:color w:val="000000"/>
          <w:lang w:eastAsia="en-GB"/>
        </w:rPr>
      </w:pPr>
      <w:r w:rsidRPr="00E81071">
        <w:rPr>
          <w:b/>
          <w:color w:val="000000"/>
          <w:lang w:eastAsia="en-GB"/>
        </w:rPr>
        <w:t>Helpful Links:</w:t>
      </w:r>
    </w:p>
    <w:p w14:paraId="009A5D03" w14:textId="77777777" w:rsidR="0019637C" w:rsidRDefault="0019637C" w:rsidP="00B7789E">
      <w:pPr>
        <w:jc w:val="left"/>
        <w:rPr>
          <w:color w:val="000000"/>
          <w:lang w:eastAsia="en-GB"/>
        </w:rPr>
      </w:pPr>
    </w:p>
    <w:p w14:paraId="3CEEEB98" w14:textId="77777777" w:rsidR="000D1D76" w:rsidRDefault="00AA4D6F" w:rsidP="00B7789E">
      <w:pPr>
        <w:jc w:val="left"/>
        <w:rPr>
          <w:color w:val="000000"/>
          <w:lang w:eastAsia="en-GB"/>
        </w:rPr>
      </w:pPr>
      <w:hyperlink r:id="rId9" w:history="1">
        <w:r w:rsidR="000D1D76" w:rsidRPr="000D1D76">
          <w:rPr>
            <w:rStyle w:val="Hyperlink"/>
            <w:lang w:eastAsia="en-GB"/>
          </w:rPr>
          <w:t>Traffic Light Guidance</w:t>
        </w:r>
      </w:hyperlink>
      <w:r w:rsidR="000D1D76">
        <w:rPr>
          <w:color w:val="000000"/>
          <w:lang w:eastAsia="en-GB"/>
        </w:rPr>
        <w:t xml:space="preserve"> (DfT)</w:t>
      </w:r>
    </w:p>
    <w:p w14:paraId="34D10634" w14:textId="77777777" w:rsidR="000D1D76" w:rsidRPr="000D1D76" w:rsidRDefault="000D1D76" w:rsidP="00B7789E">
      <w:pPr>
        <w:jc w:val="left"/>
        <w:rPr>
          <w:color w:val="000000"/>
          <w:sz w:val="20"/>
          <w:lang w:eastAsia="en-GB"/>
        </w:rPr>
      </w:pPr>
      <w:r w:rsidRPr="000D1D76">
        <w:rPr>
          <w:color w:val="000000"/>
          <w:sz w:val="20"/>
          <w:lang w:eastAsia="en-GB"/>
        </w:rPr>
        <w:t xml:space="preserve">https://www.gov.uk/government/uploads/system/uploads/attachment_data/file/4391/2-11.pdf </w:t>
      </w:r>
    </w:p>
    <w:p w14:paraId="51E7D1FB" w14:textId="77777777" w:rsidR="000D1D76" w:rsidRDefault="000D1D76" w:rsidP="00B7789E">
      <w:pPr>
        <w:jc w:val="left"/>
        <w:rPr>
          <w:color w:val="000000"/>
          <w:lang w:eastAsia="en-GB"/>
        </w:rPr>
      </w:pPr>
    </w:p>
    <w:p w14:paraId="456F62E6" w14:textId="77777777" w:rsidR="0019637C" w:rsidRDefault="00AA4D6F" w:rsidP="00B7789E">
      <w:pPr>
        <w:jc w:val="left"/>
        <w:rPr>
          <w:color w:val="000000"/>
          <w:lang w:eastAsia="en-GB"/>
        </w:rPr>
      </w:pPr>
      <w:hyperlink r:id="rId10" w:history="1">
        <w:r w:rsidR="0019637C" w:rsidRPr="0019637C">
          <w:rPr>
            <w:rStyle w:val="Hyperlink"/>
            <w:lang w:eastAsia="en-GB"/>
          </w:rPr>
          <w:t>Safety at Street Works and Road Works</w:t>
        </w:r>
      </w:hyperlink>
      <w:r w:rsidR="000D1D76">
        <w:rPr>
          <w:color w:val="000000"/>
          <w:lang w:eastAsia="en-GB"/>
        </w:rPr>
        <w:t xml:space="preserve"> (The Red Book) </w:t>
      </w:r>
    </w:p>
    <w:p w14:paraId="5D31EDCA" w14:textId="77777777" w:rsidR="0019637C" w:rsidRDefault="000D1D76" w:rsidP="00B7789E">
      <w:pPr>
        <w:jc w:val="left"/>
        <w:rPr>
          <w:color w:val="000000"/>
          <w:sz w:val="20"/>
          <w:lang w:eastAsia="en-GB"/>
        </w:rPr>
      </w:pPr>
      <w:r w:rsidRPr="000D1D76">
        <w:rPr>
          <w:color w:val="000000"/>
          <w:sz w:val="20"/>
          <w:lang w:eastAsia="en-GB"/>
        </w:rPr>
        <w:t>https://www.gov.uk/government/uploads/system/uploads/attachment_data/file/4388/safety-street-works-code.pdf</w:t>
      </w:r>
    </w:p>
    <w:p w14:paraId="5F7C4F39" w14:textId="77777777" w:rsidR="000D1D76" w:rsidRDefault="000D1D76" w:rsidP="00B7789E">
      <w:pPr>
        <w:jc w:val="left"/>
        <w:rPr>
          <w:color w:val="000000"/>
          <w:sz w:val="20"/>
          <w:lang w:eastAsia="en-GB"/>
        </w:rPr>
      </w:pPr>
    </w:p>
    <w:p w14:paraId="3EF82CAD" w14:textId="77777777" w:rsidR="00987E10" w:rsidRDefault="00987E10" w:rsidP="00B7789E">
      <w:pPr>
        <w:jc w:val="left"/>
        <w:rPr>
          <w:color w:val="000000"/>
          <w:sz w:val="20"/>
          <w:lang w:eastAsia="en-GB"/>
        </w:rPr>
      </w:pPr>
    </w:p>
    <w:p w14:paraId="51D6C310" w14:textId="77777777" w:rsidR="00987E10" w:rsidRDefault="00987E10" w:rsidP="00B7789E">
      <w:pPr>
        <w:jc w:val="left"/>
        <w:rPr>
          <w:color w:val="000000"/>
          <w:sz w:val="20"/>
          <w:lang w:eastAsia="en-GB"/>
        </w:rPr>
      </w:pPr>
    </w:p>
    <w:p w14:paraId="37060AF7" w14:textId="77777777" w:rsidR="00987E10" w:rsidRDefault="00987E10" w:rsidP="00B7789E">
      <w:pPr>
        <w:jc w:val="left"/>
        <w:rPr>
          <w:color w:val="000000"/>
          <w:sz w:val="20"/>
          <w:lang w:eastAsia="en-GB"/>
        </w:rPr>
      </w:pPr>
    </w:p>
    <w:p w14:paraId="7DDF6A83" w14:textId="77777777" w:rsidR="00987E10" w:rsidRDefault="00987E10" w:rsidP="00B7789E">
      <w:pPr>
        <w:jc w:val="left"/>
        <w:rPr>
          <w:color w:val="000000"/>
          <w:sz w:val="20"/>
          <w:lang w:eastAsia="en-GB"/>
        </w:rPr>
      </w:pPr>
    </w:p>
    <w:p w14:paraId="7F061A0C" w14:textId="77777777" w:rsidR="00987E10" w:rsidRPr="0019637C" w:rsidRDefault="00987E10" w:rsidP="00B7789E">
      <w:pPr>
        <w:jc w:val="left"/>
        <w:rPr>
          <w:color w:val="000000"/>
          <w:sz w:val="20"/>
          <w:lang w:eastAsia="en-GB"/>
        </w:rPr>
      </w:pPr>
    </w:p>
    <w:p w14:paraId="2822454F" w14:textId="77777777" w:rsidR="0019637C" w:rsidRPr="002458A2" w:rsidRDefault="005F5E6D" w:rsidP="00B7789E">
      <w:pPr>
        <w:jc w:val="left"/>
        <w:rPr>
          <w:color w:val="000000"/>
          <w:sz w:val="28"/>
          <w:lang w:eastAsia="en-GB"/>
        </w:rPr>
      </w:pPr>
      <w:r w:rsidRPr="002458A2">
        <w:rPr>
          <w:b/>
          <w:color w:val="000000"/>
          <w:sz w:val="32"/>
          <w:lang w:eastAsia="en-GB"/>
        </w:rPr>
        <w:t xml:space="preserve">Please send </w:t>
      </w:r>
      <w:r w:rsidR="009D55A0" w:rsidRPr="002458A2">
        <w:rPr>
          <w:b/>
          <w:color w:val="000000"/>
          <w:sz w:val="32"/>
          <w:lang w:eastAsia="en-GB"/>
        </w:rPr>
        <w:t>completed application for</w:t>
      </w:r>
      <w:r w:rsidR="00C2466B" w:rsidRPr="002458A2">
        <w:rPr>
          <w:b/>
          <w:color w:val="000000"/>
          <w:sz w:val="32"/>
          <w:lang w:eastAsia="en-GB"/>
        </w:rPr>
        <w:t xml:space="preserve">m to </w:t>
      </w:r>
    </w:p>
    <w:p w14:paraId="45C9A06B" w14:textId="77777777" w:rsidR="0019637C" w:rsidRPr="002458A2" w:rsidRDefault="00AA4D6F" w:rsidP="00B7789E">
      <w:pPr>
        <w:jc w:val="left"/>
        <w:rPr>
          <w:color w:val="000000"/>
          <w:sz w:val="28"/>
          <w:lang w:eastAsia="en-GB"/>
        </w:rPr>
      </w:pPr>
      <w:hyperlink r:id="rId11" w:history="1">
        <w:r w:rsidR="00C64BF6" w:rsidRPr="008527F2">
          <w:rPr>
            <w:rStyle w:val="Hyperlink"/>
            <w:sz w:val="32"/>
          </w:rPr>
          <w:t>permit-scheme@essexhighways.org</w:t>
        </w:r>
      </w:hyperlink>
      <w:r w:rsidR="0092706F">
        <w:t xml:space="preserve"> </w:t>
      </w:r>
      <w:r w:rsidR="0092706F" w:rsidRPr="002458A2">
        <w:rPr>
          <w:color w:val="000000"/>
          <w:sz w:val="28"/>
          <w:lang w:eastAsia="en-GB"/>
        </w:rPr>
        <w:t xml:space="preserve"> </w:t>
      </w:r>
    </w:p>
    <w:p w14:paraId="631C15F7" w14:textId="77777777" w:rsidR="0019637C" w:rsidRDefault="0019637C" w:rsidP="00B7789E">
      <w:pPr>
        <w:jc w:val="left"/>
        <w:rPr>
          <w:color w:val="000000"/>
          <w:lang w:eastAsia="en-GB"/>
        </w:rPr>
      </w:pPr>
    </w:p>
    <w:p w14:paraId="4783908D" w14:textId="77777777" w:rsidR="0019637C" w:rsidRDefault="0019637C" w:rsidP="00B7789E">
      <w:pPr>
        <w:jc w:val="left"/>
      </w:pPr>
    </w:p>
    <w:p w14:paraId="1D4D59AD" w14:textId="77777777" w:rsidR="00FC2C3F" w:rsidRDefault="00FC2C3F" w:rsidP="00B7789E">
      <w:pPr>
        <w:jc w:val="left"/>
      </w:pPr>
    </w:p>
    <w:p w14:paraId="3B75FD44" w14:textId="77777777" w:rsidR="00780C4D" w:rsidRDefault="00780C4D" w:rsidP="00B7789E">
      <w:pPr>
        <w:jc w:val="left"/>
      </w:pPr>
    </w:p>
    <w:p w14:paraId="3881F51E" w14:textId="77777777" w:rsidR="00780C4D" w:rsidRDefault="00780C4D" w:rsidP="00B7789E">
      <w:pPr>
        <w:jc w:val="left"/>
      </w:pPr>
    </w:p>
    <w:p w14:paraId="6CA54A73" w14:textId="77777777" w:rsidR="00F52A24" w:rsidRPr="00AD2E86" w:rsidRDefault="00F52A24">
      <w:pPr>
        <w:ind w:right="558"/>
        <w:rPr>
          <w:sz w:val="16"/>
        </w:rPr>
      </w:pPr>
    </w:p>
    <w:tbl>
      <w:tblPr>
        <w:tblW w:w="10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276"/>
        <w:gridCol w:w="2126"/>
        <w:gridCol w:w="3524"/>
      </w:tblGrid>
      <w:tr w:rsidR="00AD2E86" w14:paraId="7BCF29B8" w14:textId="77777777" w:rsidTr="008F54E2">
        <w:trPr>
          <w:trHeight w:val="463"/>
        </w:trPr>
        <w:tc>
          <w:tcPr>
            <w:tcW w:w="10578" w:type="dxa"/>
            <w:gridSpan w:val="4"/>
            <w:shd w:val="clear" w:color="auto" w:fill="D81C3F"/>
            <w:vAlign w:val="center"/>
          </w:tcPr>
          <w:p w14:paraId="1C2613B8" w14:textId="77777777" w:rsidR="00AD2E86" w:rsidRPr="00CF0C75" w:rsidRDefault="00AD2E86" w:rsidP="00AD2E86">
            <w:pPr>
              <w:ind w:right="44"/>
              <w:rPr>
                <w:b/>
                <w:color w:val="FFFFFF"/>
                <w:sz w:val="28"/>
              </w:rPr>
            </w:pPr>
            <w:r w:rsidRPr="00CF0C75">
              <w:rPr>
                <w:b/>
                <w:color w:val="FFFFFF"/>
                <w:sz w:val="28"/>
              </w:rPr>
              <w:lastRenderedPageBreak/>
              <w:t>Part Two: Applicant Details</w:t>
            </w:r>
          </w:p>
        </w:tc>
      </w:tr>
      <w:tr w:rsidR="00BC32F1" w14:paraId="3158BEB7" w14:textId="77777777" w:rsidTr="00BC32F1">
        <w:trPr>
          <w:trHeight w:val="463"/>
        </w:trPr>
        <w:tc>
          <w:tcPr>
            <w:tcW w:w="3652" w:type="dxa"/>
            <w:shd w:val="clear" w:color="auto" w:fill="D9D9D9"/>
            <w:vAlign w:val="center"/>
          </w:tcPr>
          <w:p w14:paraId="55807AAB" w14:textId="77777777" w:rsidR="00BC32F1" w:rsidRPr="00BC32F1" w:rsidRDefault="00BC32F1" w:rsidP="00F2198B">
            <w:pPr>
              <w:tabs>
                <w:tab w:val="left" w:pos="1932"/>
              </w:tabs>
              <w:ind w:right="231"/>
              <w:jc w:val="left"/>
              <w:rPr>
                <w:sz w:val="24"/>
                <w:szCs w:val="24"/>
              </w:rPr>
            </w:pPr>
            <w:r w:rsidRPr="00F2198B">
              <w:rPr>
                <w:b/>
                <w:sz w:val="24"/>
                <w:szCs w:val="24"/>
              </w:rPr>
              <w:t>Type</w:t>
            </w:r>
            <w:r w:rsidR="00454849">
              <w:rPr>
                <w:b/>
                <w:sz w:val="24"/>
                <w:szCs w:val="24"/>
              </w:rPr>
              <w:t>:</w:t>
            </w:r>
          </w:p>
        </w:tc>
        <w:bookmarkStart w:id="0" w:name="Dropdown2"/>
        <w:bookmarkStart w:id="1" w:name="Dropdown1"/>
        <w:tc>
          <w:tcPr>
            <w:tcW w:w="1276" w:type="dxa"/>
            <w:shd w:val="clear" w:color="auto" w:fill="auto"/>
            <w:vAlign w:val="center"/>
          </w:tcPr>
          <w:p w14:paraId="3CEED1A8" w14:textId="77777777" w:rsidR="00BC32F1" w:rsidRPr="00F2198B" w:rsidRDefault="00B40E3A" w:rsidP="00F2198B">
            <w:pPr>
              <w:ind w:right="558"/>
              <w:jc w:val="left"/>
              <w:rPr>
                <w:sz w:val="24"/>
                <w:szCs w:val="24"/>
              </w:rPr>
            </w:pPr>
            <w:r>
              <w:rPr>
                <w:sz w:val="24"/>
                <w:szCs w:val="24"/>
              </w:rPr>
              <w:fldChar w:fldCharType="begin">
                <w:ffData>
                  <w:name w:val="Dropdown2"/>
                  <w:enabled/>
                  <w:calcOnExit w:val="0"/>
                  <w:ddList>
                    <w:listEntry w:val="Standard"/>
                    <w:listEntry w:val="Retrospective"/>
                  </w:ddList>
                </w:ffData>
              </w:fldChar>
            </w:r>
            <w:r>
              <w:rPr>
                <w:sz w:val="24"/>
                <w:szCs w:val="24"/>
              </w:rPr>
              <w:instrText xml:space="preserve"> FORMDROPDOWN </w:instrText>
            </w:r>
            <w:r w:rsidR="00AA4D6F">
              <w:rPr>
                <w:sz w:val="24"/>
                <w:szCs w:val="24"/>
              </w:rPr>
            </w:r>
            <w:r w:rsidR="00AA4D6F">
              <w:rPr>
                <w:sz w:val="24"/>
                <w:szCs w:val="24"/>
              </w:rPr>
              <w:fldChar w:fldCharType="separate"/>
            </w:r>
            <w:r>
              <w:rPr>
                <w:sz w:val="24"/>
                <w:szCs w:val="24"/>
              </w:rPr>
              <w:fldChar w:fldCharType="end"/>
            </w:r>
            <w:bookmarkEnd w:id="0"/>
          </w:p>
        </w:tc>
        <w:bookmarkEnd w:id="1"/>
        <w:tc>
          <w:tcPr>
            <w:tcW w:w="5650" w:type="dxa"/>
            <w:gridSpan w:val="2"/>
            <w:shd w:val="clear" w:color="auto" w:fill="auto"/>
            <w:vAlign w:val="center"/>
          </w:tcPr>
          <w:p w14:paraId="30EDE436" w14:textId="77777777" w:rsidR="00BC32F1" w:rsidRPr="00F2198B" w:rsidRDefault="000755C2" w:rsidP="00F2198B">
            <w:pPr>
              <w:ind w:right="558"/>
              <w:jc w:val="left"/>
              <w:rPr>
                <w:sz w:val="24"/>
                <w:szCs w:val="24"/>
              </w:rPr>
            </w:pPr>
            <w:r>
              <w:rPr>
                <w:sz w:val="24"/>
                <w:szCs w:val="24"/>
              </w:rPr>
              <w:fldChar w:fldCharType="begin">
                <w:ffData>
                  <w:name w:val=""/>
                  <w:enabled/>
                  <w:calcOnExit w:val="0"/>
                  <w:ddList>
                    <w:listEntry w:val="Select Layout"/>
                    <w:listEntry w:val="2 Way Lights (N/A Stat Undertakers under 300m)"/>
                    <w:listEntry w:val="3 Way Lights"/>
                    <w:listEntry w:val="4 Way Lights"/>
                    <w:listEntry w:val="Other"/>
                  </w:ddList>
                </w:ffData>
              </w:fldChar>
            </w:r>
            <w:r>
              <w:rPr>
                <w:sz w:val="24"/>
                <w:szCs w:val="24"/>
              </w:rPr>
              <w:instrText xml:space="preserve"> FORMDROPDOWN </w:instrText>
            </w:r>
            <w:r w:rsidR="00AA4D6F">
              <w:rPr>
                <w:sz w:val="24"/>
                <w:szCs w:val="24"/>
              </w:rPr>
            </w:r>
            <w:r w:rsidR="00AA4D6F">
              <w:rPr>
                <w:sz w:val="24"/>
                <w:szCs w:val="24"/>
              </w:rPr>
              <w:fldChar w:fldCharType="separate"/>
            </w:r>
            <w:r>
              <w:rPr>
                <w:sz w:val="24"/>
                <w:szCs w:val="24"/>
              </w:rPr>
              <w:fldChar w:fldCharType="end"/>
            </w:r>
          </w:p>
        </w:tc>
      </w:tr>
      <w:tr w:rsidR="00E67FFE" w14:paraId="39C74CA3" w14:textId="77777777" w:rsidTr="00F2198B">
        <w:trPr>
          <w:trHeight w:val="424"/>
        </w:trPr>
        <w:tc>
          <w:tcPr>
            <w:tcW w:w="3652" w:type="dxa"/>
            <w:shd w:val="clear" w:color="auto" w:fill="D9D9D9"/>
            <w:vAlign w:val="center"/>
          </w:tcPr>
          <w:p w14:paraId="349936D1" w14:textId="77777777" w:rsidR="00F52A24" w:rsidRPr="00F2198B" w:rsidRDefault="00F52A24" w:rsidP="00F2198B">
            <w:pPr>
              <w:ind w:right="558"/>
              <w:jc w:val="left"/>
              <w:rPr>
                <w:b/>
                <w:sz w:val="24"/>
                <w:szCs w:val="24"/>
              </w:rPr>
            </w:pPr>
            <w:r w:rsidRPr="00F2198B">
              <w:rPr>
                <w:b/>
                <w:sz w:val="24"/>
                <w:szCs w:val="24"/>
              </w:rPr>
              <w:t>Applicant</w:t>
            </w:r>
            <w:r w:rsidR="00454849">
              <w:rPr>
                <w:b/>
                <w:sz w:val="24"/>
                <w:szCs w:val="24"/>
              </w:rPr>
              <w:t>:</w:t>
            </w:r>
          </w:p>
        </w:tc>
        <w:tc>
          <w:tcPr>
            <w:tcW w:w="6926" w:type="dxa"/>
            <w:gridSpan w:val="3"/>
            <w:shd w:val="clear" w:color="auto" w:fill="auto"/>
            <w:vAlign w:val="center"/>
          </w:tcPr>
          <w:p w14:paraId="74D8BC93" w14:textId="77777777" w:rsidR="00F52A24" w:rsidRPr="00F2198B" w:rsidRDefault="00225DDD" w:rsidP="00F2198B">
            <w:pPr>
              <w:ind w:right="558"/>
              <w:jc w:val="left"/>
              <w:rPr>
                <w:sz w:val="24"/>
                <w:szCs w:val="24"/>
              </w:rPr>
            </w:pPr>
            <w:r w:rsidRPr="00F2198B">
              <w:rPr>
                <w:sz w:val="24"/>
                <w:szCs w:val="24"/>
              </w:rPr>
              <w:fldChar w:fldCharType="begin">
                <w:ffData>
                  <w:name w:val="Text14"/>
                  <w:enabled/>
                  <w:calcOnExit w:val="0"/>
                  <w:textInput/>
                </w:ffData>
              </w:fldChar>
            </w:r>
            <w:bookmarkStart w:id="2" w:name="Text14"/>
            <w:r w:rsidRPr="00F2198B">
              <w:rPr>
                <w:sz w:val="24"/>
                <w:szCs w:val="24"/>
              </w:rPr>
              <w:instrText xml:space="preserve"> FORMTEXT </w:instrText>
            </w:r>
            <w:r w:rsidRPr="00F2198B">
              <w:rPr>
                <w:sz w:val="24"/>
                <w:szCs w:val="24"/>
              </w:rPr>
            </w:r>
            <w:r w:rsidRPr="00F2198B">
              <w:rPr>
                <w:sz w:val="24"/>
                <w:szCs w:val="24"/>
              </w:rPr>
              <w:fldChar w:fldCharType="separate"/>
            </w:r>
            <w:r w:rsidRPr="00F2198B">
              <w:rPr>
                <w:noProof/>
                <w:sz w:val="24"/>
                <w:szCs w:val="24"/>
              </w:rPr>
              <w:t> </w:t>
            </w:r>
            <w:r w:rsidRPr="00F2198B">
              <w:rPr>
                <w:noProof/>
                <w:sz w:val="24"/>
                <w:szCs w:val="24"/>
              </w:rPr>
              <w:t> </w:t>
            </w:r>
            <w:r w:rsidRPr="00F2198B">
              <w:rPr>
                <w:noProof/>
                <w:sz w:val="24"/>
                <w:szCs w:val="24"/>
              </w:rPr>
              <w:t> </w:t>
            </w:r>
            <w:r w:rsidRPr="00F2198B">
              <w:rPr>
                <w:noProof/>
                <w:sz w:val="24"/>
                <w:szCs w:val="24"/>
              </w:rPr>
              <w:t> </w:t>
            </w:r>
            <w:r w:rsidRPr="00F2198B">
              <w:rPr>
                <w:noProof/>
                <w:sz w:val="24"/>
                <w:szCs w:val="24"/>
              </w:rPr>
              <w:t> </w:t>
            </w:r>
            <w:r w:rsidRPr="00F2198B">
              <w:rPr>
                <w:sz w:val="24"/>
                <w:szCs w:val="24"/>
              </w:rPr>
              <w:fldChar w:fldCharType="end"/>
            </w:r>
            <w:bookmarkEnd w:id="2"/>
          </w:p>
        </w:tc>
      </w:tr>
      <w:tr w:rsidR="00E67FFE" w14:paraId="1201D9D5" w14:textId="77777777" w:rsidTr="00F2198B">
        <w:trPr>
          <w:trHeight w:val="515"/>
        </w:trPr>
        <w:tc>
          <w:tcPr>
            <w:tcW w:w="3652" w:type="dxa"/>
            <w:shd w:val="clear" w:color="auto" w:fill="D9D9D9"/>
          </w:tcPr>
          <w:p w14:paraId="2DD3DF29" w14:textId="77777777" w:rsidR="00F52A24" w:rsidRPr="00F2198B" w:rsidRDefault="00F52A24" w:rsidP="00F2198B">
            <w:pPr>
              <w:ind w:right="-108"/>
              <w:jc w:val="left"/>
              <w:rPr>
                <w:b/>
                <w:sz w:val="24"/>
                <w:szCs w:val="24"/>
              </w:rPr>
            </w:pPr>
            <w:r w:rsidRPr="00F2198B">
              <w:rPr>
                <w:b/>
                <w:sz w:val="24"/>
                <w:szCs w:val="24"/>
              </w:rPr>
              <w:t>Address</w:t>
            </w:r>
            <w:r w:rsidR="00454849">
              <w:rPr>
                <w:b/>
                <w:sz w:val="24"/>
                <w:szCs w:val="24"/>
              </w:rPr>
              <w:t>:</w:t>
            </w:r>
          </w:p>
        </w:tc>
        <w:tc>
          <w:tcPr>
            <w:tcW w:w="6926" w:type="dxa"/>
            <w:gridSpan w:val="3"/>
            <w:shd w:val="clear" w:color="auto" w:fill="auto"/>
            <w:vAlign w:val="center"/>
          </w:tcPr>
          <w:p w14:paraId="3424E87C" w14:textId="77777777" w:rsidR="00F52A24" w:rsidRPr="00F2198B" w:rsidRDefault="00225DDD" w:rsidP="00F2198B">
            <w:pPr>
              <w:ind w:right="558"/>
              <w:jc w:val="left"/>
              <w:rPr>
                <w:sz w:val="24"/>
                <w:szCs w:val="24"/>
              </w:rPr>
            </w:pPr>
            <w:r w:rsidRPr="00F2198B">
              <w:rPr>
                <w:sz w:val="24"/>
                <w:szCs w:val="24"/>
              </w:rPr>
              <w:fldChar w:fldCharType="begin">
                <w:ffData>
                  <w:name w:val="Text15"/>
                  <w:enabled/>
                  <w:calcOnExit w:val="0"/>
                  <w:textInput/>
                </w:ffData>
              </w:fldChar>
            </w:r>
            <w:bookmarkStart w:id="3" w:name="Text15"/>
            <w:r w:rsidRPr="00F2198B">
              <w:rPr>
                <w:sz w:val="24"/>
                <w:szCs w:val="24"/>
              </w:rPr>
              <w:instrText xml:space="preserve"> FORMTEXT </w:instrText>
            </w:r>
            <w:r w:rsidRPr="00F2198B">
              <w:rPr>
                <w:sz w:val="24"/>
                <w:szCs w:val="24"/>
              </w:rPr>
            </w:r>
            <w:r w:rsidRPr="00F2198B">
              <w:rPr>
                <w:sz w:val="24"/>
                <w:szCs w:val="24"/>
              </w:rPr>
              <w:fldChar w:fldCharType="separate"/>
            </w:r>
            <w:r w:rsidRPr="00F2198B">
              <w:rPr>
                <w:noProof/>
                <w:sz w:val="24"/>
                <w:szCs w:val="24"/>
              </w:rPr>
              <w:t> </w:t>
            </w:r>
            <w:r w:rsidRPr="00F2198B">
              <w:rPr>
                <w:noProof/>
                <w:sz w:val="24"/>
                <w:szCs w:val="24"/>
              </w:rPr>
              <w:t> </w:t>
            </w:r>
            <w:r w:rsidRPr="00F2198B">
              <w:rPr>
                <w:noProof/>
                <w:sz w:val="24"/>
                <w:szCs w:val="24"/>
              </w:rPr>
              <w:t> </w:t>
            </w:r>
            <w:r w:rsidRPr="00F2198B">
              <w:rPr>
                <w:noProof/>
                <w:sz w:val="24"/>
                <w:szCs w:val="24"/>
              </w:rPr>
              <w:t> </w:t>
            </w:r>
            <w:r w:rsidRPr="00F2198B">
              <w:rPr>
                <w:noProof/>
                <w:sz w:val="24"/>
                <w:szCs w:val="24"/>
              </w:rPr>
              <w:t> </w:t>
            </w:r>
            <w:r w:rsidRPr="00F2198B">
              <w:rPr>
                <w:sz w:val="24"/>
                <w:szCs w:val="24"/>
              </w:rPr>
              <w:fldChar w:fldCharType="end"/>
            </w:r>
            <w:bookmarkEnd w:id="3"/>
          </w:p>
          <w:p w14:paraId="06F7A68E" w14:textId="77777777" w:rsidR="00225DDD" w:rsidRPr="00F2198B" w:rsidRDefault="00225DDD" w:rsidP="00F2198B">
            <w:pPr>
              <w:ind w:right="558"/>
              <w:jc w:val="left"/>
              <w:rPr>
                <w:sz w:val="24"/>
                <w:szCs w:val="24"/>
              </w:rPr>
            </w:pPr>
            <w:r w:rsidRPr="00F2198B">
              <w:rPr>
                <w:sz w:val="24"/>
                <w:szCs w:val="24"/>
              </w:rPr>
              <w:fldChar w:fldCharType="begin">
                <w:ffData>
                  <w:name w:val="Text16"/>
                  <w:enabled/>
                  <w:calcOnExit w:val="0"/>
                  <w:textInput/>
                </w:ffData>
              </w:fldChar>
            </w:r>
            <w:bookmarkStart w:id="4" w:name="Text16"/>
            <w:r w:rsidRPr="00F2198B">
              <w:rPr>
                <w:sz w:val="24"/>
                <w:szCs w:val="24"/>
              </w:rPr>
              <w:instrText xml:space="preserve"> FORMTEXT </w:instrText>
            </w:r>
            <w:r w:rsidRPr="00F2198B">
              <w:rPr>
                <w:sz w:val="24"/>
                <w:szCs w:val="24"/>
              </w:rPr>
            </w:r>
            <w:r w:rsidRPr="00F2198B">
              <w:rPr>
                <w:sz w:val="24"/>
                <w:szCs w:val="24"/>
              </w:rPr>
              <w:fldChar w:fldCharType="separate"/>
            </w:r>
            <w:r w:rsidRPr="00F2198B">
              <w:rPr>
                <w:noProof/>
                <w:sz w:val="24"/>
                <w:szCs w:val="24"/>
              </w:rPr>
              <w:t> </w:t>
            </w:r>
            <w:r w:rsidRPr="00F2198B">
              <w:rPr>
                <w:noProof/>
                <w:sz w:val="24"/>
                <w:szCs w:val="24"/>
              </w:rPr>
              <w:t> </w:t>
            </w:r>
            <w:r w:rsidRPr="00F2198B">
              <w:rPr>
                <w:noProof/>
                <w:sz w:val="24"/>
                <w:szCs w:val="24"/>
              </w:rPr>
              <w:t> </w:t>
            </w:r>
            <w:r w:rsidRPr="00F2198B">
              <w:rPr>
                <w:noProof/>
                <w:sz w:val="24"/>
                <w:szCs w:val="24"/>
              </w:rPr>
              <w:t> </w:t>
            </w:r>
            <w:r w:rsidRPr="00F2198B">
              <w:rPr>
                <w:noProof/>
                <w:sz w:val="24"/>
                <w:szCs w:val="24"/>
              </w:rPr>
              <w:t> </w:t>
            </w:r>
            <w:r w:rsidRPr="00F2198B">
              <w:rPr>
                <w:sz w:val="24"/>
                <w:szCs w:val="24"/>
              </w:rPr>
              <w:fldChar w:fldCharType="end"/>
            </w:r>
            <w:bookmarkEnd w:id="4"/>
          </w:p>
          <w:p w14:paraId="65BD5054" w14:textId="77777777" w:rsidR="00225DDD" w:rsidRPr="00F2198B" w:rsidRDefault="00225DDD" w:rsidP="00F2198B">
            <w:pPr>
              <w:ind w:right="558"/>
              <w:jc w:val="left"/>
              <w:rPr>
                <w:sz w:val="24"/>
                <w:szCs w:val="24"/>
              </w:rPr>
            </w:pPr>
            <w:r w:rsidRPr="00F2198B">
              <w:rPr>
                <w:sz w:val="24"/>
                <w:szCs w:val="24"/>
              </w:rPr>
              <w:fldChar w:fldCharType="begin">
                <w:ffData>
                  <w:name w:val="Text17"/>
                  <w:enabled/>
                  <w:calcOnExit w:val="0"/>
                  <w:textInput/>
                </w:ffData>
              </w:fldChar>
            </w:r>
            <w:bookmarkStart w:id="5" w:name="Text17"/>
            <w:r w:rsidRPr="00F2198B">
              <w:rPr>
                <w:sz w:val="24"/>
                <w:szCs w:val="24"/>
              </w:rPr>
              <w:instrText xml:space="preserve"> FORMTEXT </w:instrText>
            </w:r>
            <w:r w:rsidRPr="00F2198B">
              <w:rPr>
                <w:sz w:val="24"/>
                <w:szCs w:val="24"/>
              </w:rPr>
            </w:r>
            <w:r w:rsidRPr="00F2198B">
              <w:rPr>
                <w:sz w:val="24"/>
                <w:szCs w:val="24"/>
              </w:rPr>
              <w:fldChar w:fldCharType="separate"/>
            </w:r>
            <w:r w:rsidRPr="00F2198B">
              <w:rPr>
                <w:noProof/>
                <w:sz w:val="24"/>
                <w:szCs w:val="24"/>
              </w:rPr>
              <w:t> </w:t>
            </w:r>
            <w:r w:rsidRPr="00F2198B">
              <w:rPr>
                <w:noProof/>
                <w:sz w:val="24"/>
                <w:szCs w:val="24"/>
              </w:rPr>
              <w:t> </w:t>
            </w:r>
            <w:r w:rsidRPr="00F2198B">
              <w:rPr>
                <w:noProof/>
                <w:sz w:val="24"/>
                <w:szCs w:val="24"/>
              </w:rPr>
              <w:t> </w:t>
            </w:r>
            <w:r w:rsidRPr="00F2198B">
              <w:rPr>
                <w:noProof/>
                <w:sz w:val="24"/>
                <w:szCs w:val="24"/>
              </w:rPr>
              <w:t> </w:t>
            </w:r>
            <w:r w:rsidRPr="00F2198B">
              <w:rPr>
                <w:noProof/>
                <w:sz w:val="24"/>
                <w:szCs w:val="24"/>
              </w:rPr>
              <w:t> </w:t>
            </w:r>
            <w:r w:rsidRPr="00F2198B">
              <w:rPr>
                <w:sz w:val="24"/>
                <w:szCs w:val="24"/>
              </w:rPr>
              <w:fldChar w:fldCharType="end"/>
            </w:r>
            <w:bookmarkEnd w:id="5"/>
          </w:p>
          <w:p w14:paraId="2ABF8FF1" w14:textId="77777777" w:rsidR="00225DDD" w:rsidRPr="00F2198B" w:rsidRDefault="00225DDD" w:rsidP="00F2198B">
            <w:pPr>
              <w:ind w:right="558"/>
              <w:jc w:val="left"/>
              <w:rPr>
                <w:sz w:val="24"/>
                <w:szCs w:val="24"/>
              </w:rPr>
            </w:pPr>
            <w:r w:rsidRPr="00F2198B">
              <w:rPr>
                <w:sz w:val="24"/>
                <w:szCs w:val="24"/>
              </w:rPr>
              <w:fldChar w:fldCharType="begin">
                <w:ffData>
                  <w:name w:val="Text18"/>
                  <w:enabled/>
                  <w:calcOnExit w:val="0"/>
                  <w:textInput/>
                </w:ffData>
              </w:fldChar>
            </w:r>
            <w:bookmarkStart w:id="6" w:name="Text18"/>
            <w:r w:rsidRPr="00F2198B">
              <w:rPr>
                <w:sz w:val="24"/>
                <w:szCs w:val="24"/>
              </w:rPr>
              <w:instrText xml:space="preserve"> FORMTEXT </w:instrText>
            </w:r>
            <w:r w:rsidRPr="00F2198B">
              <w:rPr>
                <w:sz w:val="24"/>
                <w:szCs w:val="24"/>
              </w:rPr>
            </w:r>
            <w:r w:rsidRPr="00F2198B">
              <w:rPr>
                <w:sz w:val="24"/>
                <w:szCs w:val="24"/>
              </w:rPr>
              <w:fldChar w:fldCharType="separate"/>
            </w:r>
            <w:r w:rsidRPr="00F2198B">
              <w:rPr>
                <w:noProof/>
                <w:sz w:val="24"/>
                <w:szCs w:val="24"/>
              </w:rPr>
              <w:t> </w:t>
            </w:r>
            <w:r w:rsidRPr="00F2198B">
              <w:rPr>
                <w:noProof/>
                <w:sz w:val="24"/>
                <w:szCs w:val="24"/>
              </w:rPr>
              <w:t> </w:t>
            </w:r>
            <w:r w:rsidRPr="00F2198B">
              <w:rPr>
                <w:noProof/>
                <w:sz w:val="24"/>
                <w:szCs w:val="24"/>
              </w:rPr>
              <w:t> </w:t>
            </w:r>
            <w:r w:rsidRPr="00F2198B">
              <w:rPr>
                <w:noProof/>
                <w:sz w:val="24"/>
                <w:szCs w:val="24"/>
              </w:rPr>
              <w:t> </w:t>
            </w:r>
            <w:r w:rsidRPr="00F2198B">
              <w:rPr>
                <w:noProof/>
                <w:sz w:val="24"/>
                <w:szCs w:val="24"/>
              </w:rPr>
              <w:t> </w:t>
            </w:r>
            <w:r w:rsidRPr="00F2198B">
              <w:rPr>
                <w:sz w:val="24"/>
                <w:szCs w:val="24"/>
              </w:rPr>
              <w:fldChar w:fldCharType="end"/>
            </w:r>
            <w:bookmarkEnd w:id="6"/>
          </w:p>
        </w:tc>
      </w:tr>
      <w:tr w:rsidR="00E67FFE" w14:paraId="36DFB2BE" w14:textId="77777777" w:rsidTr="00F2198B">
        <w:trPr>
          <w:trHeight w:val="420"/>
        </w:trPr>
        <w:tc>
          <w:tcPr>
            <w:tcW w:w="3652" w:type="dxa"/>
            <w:shd w:val="clear" w:color="auto" w:fill="D9D9D9"/>
            <w:vAlign w:val="center"/>
          </w:tcPr>
          <w:p w14:paraId="6C0E8C94" w14:textId="77777777" w:rsidR="00F52A24" w:rsidRPr="00F2198B" w:rsidRDefault="00F52A24" w:rsidP="00F2198B">
            <w:pPr>
              <w:ind w:right="558"/>
              <w:jc w:val="left"/>
              <w:rPr>
                <w:b/>
                <w:sz w:val="24"/>
                <w:szCs w:val="24"/>
              </w:rPr>
            </w:pPr>
            <w:r w:rsidRPr="00F2198B">
              <w:rPr>
                <w:b/>
                <w:sz w:val="24"/>
                <w:szCs w:val="24"/>
              </w:rPr>
              <w:t>Telephone</w:t>
            </w:r>
            <w:r w:rsidR="00454849">
              <w:rPr>
                <w:b/>
                <w:sz w:val="24"/>
                <w:szCs w:val="24"/>
              </w:rPr>
              <w:t>:</w:t>
            </w:r>
          </w:p>
        </w:tc>
        <w:tc>
          <w:tcPr>
            <w:tcW w:w="6926" w:type="dxa"/>
            <w:gridSpan w:val="3"/>
            <w:shd w:val="clear" w:color="auto" w:fill="auto"/>
            <w:vAlign w:val="center"/>
          </w:tcPr>
          <w:p w14:paraId="0533FF8F" w14:textId="77777777" w:rsidR="00F52A24" w:rsidRPr="00F2198B" w:rsidRDefault="00225DDD" w:rsidP="00F2198B">
            <w:pPr>
              <w:ind w:right="558"/>
              <w:jc w:val="left"/>
              <w:rPr>
                <w:sz w:val="24"/>
                <w:szCs w:val="24"/>
              </w:rPr>
            </w:pPr>
            <w:r w:rsidRPr="00F2198B">
              <w:rPr>
                <w:sz w:val="24"/>
                <w:szCs w:val="24"/>
              </w:rPr>
              <w:fldChar w:fldCharType="begin">
                <w:ffData>
                  <w:name w:val="Text8"/>
                  <w:enabled/>
                  <w:calcOnExit w:val="0"/>
                  <w:textInput/>
                </w:ffData>
              </w:fldChar>
            </w:r>
            <w:bookmarkStart w:id="7" w:name="Text8"/>
            <w:r w:rsidRPr="00F2198B">
              <w:rPr>
                <w:sz w:val="24"/>
                <w:szCs w:val="24"/>
              </w:rPr>
              <w:instrText xml:space="preserve"> FORMTEXT </w:instrText>
            </w:r>
            <w:r w:rsidRPr="00F2198B">
              <w:rPr>
                <w:sz w:val="24"/>
                <w:szCs w:val="24"/>
              </w:rPr>
            </w:r>
            <w:r w:rsidRPr="00F2198B">
              <w:rPr>
                <w:sz w:val="24"/>
                <w:szCs w:val="24"/>
              </w:rPr>
              <w:fldChar w:fldCharType="separate"/>
            </w:r>
            <w:r w:rsidRPr="00F2198B">
              <w:rPr>
                <w:noProof/>
                <w:sz w:val="24"/>
                <w:szCs w:val="24"/>
              </w:rPr>
              <w:t> </w:t>
            </w:r>
            <w:r w:rsidRPr="00F2198B">
              <w:rPr>
                <w:noProof/>
                <w:sz w:val="24"/>
                <w:szCs w:val="24"/>
              </w:rPr>
              <w:t> </w:t>
            </w:r>
            <w:r w:rsidRPr="00F2198B">
              <w:rPr>
                <w:noProof/>
                <w:sz w:val="24"/>
                <w:szCs w:val="24"/>
              </w:rPr>
              <w:t> </w:t>
            </w:r>
            <w:r w:rsidRPr="00F2198B">
              <w:rPr>
                <w:noProof/>
                <w:sz w:val="24"/>
                <w:szCs w:val="24"/>
              </w:rPr>
              <w:t> </w:t>
            </w:r>
            <w:r w:rsidRPr="00F2198B">
              <w:rPr>
                <w:noProof/>
                <w:sz w:val="24"/>
                <w:szCs w:val="24"/>
              </w:rPr>
              <w:t> </w:t>
            </w:r>
            <w:r w:rsidRPr="00F2198B">
              <w:rPr>
                <w:sz w:val="24"/>
                <w:szCs w:val="24"/>
              </w:rPr>
              <w:fldChar w:fldCharType="end"/>
            </w:r>
            <w:bookmarkEnd w:id="7"/>
          </w:p>
        </w:tc>
      </w:tr>
      <w:tr w:rsidR="00E67FFE" w14:paraId="317E49E1" w14:textId="77777777" w:rsidTr="00F2198B">
        <w:trPr>
          <w:trHeight w:val="408"/>
        </w:trPr>
        <w:tc>
          <w:tcPr>
            <w:tcW w:w="3652" w:type="dxa"/>
            <w:shd w:val="clear" w:color="auto" w:fill="D9D9D9"/>
            <w:vAlign w:val="center"/>
          </w:tcPr>
          <w:p w14:paraId="3ED8F9CA" w14:textId="77777777" w:rsidR="00F52A24" w:rsidRPr="00F2198B" w:rsidRDefault="00F52A24" w:rsidP="00F2198B">
            <w:pPr>
              <w:ind w:right="-108"/>
              <w:jc w:val="left"/>
              <w:rPr>
                <w:b/>
                <w:sz w:val="24"/>
                <w:szCs w:val="24"/>
              </w:rPr>
            </w:pPr>
            <w:r w:rsidRPr="00F2198B">
              <w:rPr>
                <w:b/>
                <w:sz w:val="24"/>
                <w:szCs w:val="24"/>
              </w:rPr>
              <w:t>Email</w:t>
            </w:r>
            <w:r w:rsidR="00454849">
              <w:rPr>
                <w:b/>
                <w:sz w:val="24"/>
                <w:szCs w:val="24"/>
              </w:rPr>
              <w:t>:</w:t>
            </w:r>
          </w:p>
        </w:tc>
        <w:tc>
          <w:tcPr>
            <w:tcW w:w="6926" w:type="dxa"/>
            <w:gridSpan w:val="3"/>
            <w:shd w:val="clear" w:color="auto" w:fill="auto"/>
            <w:vAlign w:val="center"/>
          </w:tcPr>
          <w:p w14:paraId="24F3A143" w14:textId="77777777" w:rsidR="00F52A24" w:rsidRPr="00F2198B" w:rsidRDefault="00225DDD" w:rsidP="00F2198B">
            <w:pPr>
              <w:ind w:right="558"/>
              <w:jc w:val="left"/>
              <w:rPr>
                <w:sz w:val="24"/>
                <w:szCs w:val="24"/>
              </w:rPr>
            </w:pPr>
            <w:r w:rsidRPr="00F2198B">
              <w:rPr>
                <w:sz w:val="24"/>
                <w:szCs w:val="24"/>
              </w:rPr>
              <w:fldChar w:fldCharType="begin">
                <w:ffData>
                  <w:name w:val="Text9"/>
                  <w:enabled/>
                  <w:calcOnExit w:val="0"/>
                  <w:textInput/>
                </w:ffData>
              </w:fldChar>
            </w:r>
            <w:bookmarkStart w:id="8" w:name="Text9"/>
            <w:r w:rsidRPr="00F2198B">
              <w:rPr>
                <w:sz w:val="24"/>
                <w:szCs w:val="24"/>
              </w:rPr>
              <w:instrText xml:space="preserve"> FORMTEXT </w:instrText>
            </w:r>
            <w:r w:rsidRPr="00F2198B">
              <w:rPr>
                <w:sz w:val="24"/>
                <w:szCs w:val="24"/>
              </w:rPr>
            </w:r>
            <w:r w:rsidRPr="00F2198B">
              <w:rPr>
                <w:sz w:val="24"/>
                <w:szCs w:val="24"/>
              </w:rPr>
              <w:fldChar w:fldCharType="separate"/>
            </w:r>
            <w:r w:rsidRPr="00F2198B">
              <w:rPr>
                <w:noProof/>
                <w:sz w:val="24"/>
                <w:szCs w:val="24"/>
              </w:rPr>
              <w:t> </w:t>
            </w:r>
            <w:r w:rsidRPr="00F2198B">
              <w:rPr>
                <w:noProof/>
                <w:sz w:val="24"/>
                <w:szCs w:val="24"/>
              </w:rPr>
              <w:t> </w:t>
            </w:r>
            <w:r w:rsidRPr="00F2198B">
              <w:rPr>
                <w:noProof/>
                <w:sz w:val="24"/>
                <w:szCs w:val="24"/>
              </w:rPr>
              <w:t> </w:t>
            </w:r>
            <w:r w:rsidRPr="00F2198B">
              <w:rPr>
                <w:noProof/>
                <w:sz w:val="24"/>
                <w:szCs w:val="24"/>
              </w:rPr>
              <w:t> </w:t>
            </w:r>
            <w:r w:rsidRPr="00F2198B">
              <w:rPr>
                <w:noProof/>
                <w:sz w:val="24"/>
                <w:szCs w:val="24"/>
              </w:rPr>
              <w:t> </w:t>
            </w:r>
            <w:r w:rsidRPr="00F2198B">
              <w:rPr>
                <w:sz w:val="24"/>
                <w:szCs w:val="24"/>
              </w:rPr>
              <w:fldChar w:fldCharType="end"/>
            </w:r>
            <w:bookmarkEnd w:id="8"/>
          </w:p>
        </w:tc>
      </w:tr>
      <w:tr w:rsidR="00E67FFE" w14:paraId="48C5A270" w14:textId="77777777" w:rsidTr="00F2198B">
        <w:trPr>
          <w:trHeight w:val="414"/>
        </w:trPr>
        <w:tc>
          <w:tcPr>
            <w:tcW w:w="3652" w:type="dxa"/>
            <w:shd w:val="clear" w:color="auto" w:fill="D9D9D9"/>
            <w:vAlign w:val="center"/>
          </w:tcPr>
          <w:p w14:paraId="54E4FB9A" w14:textId="77777777" w:rsidR="00E67FFE" w:rsidRPr="00F2198B" w:rsidRDefault="00E67FFE" w:rsidP="00454849">
            <w:pPr>
              <w:ind w:right="-108"/>
              <w:jc w:val="left"/>
              <w:rPr>
                <w:b/>
                <w:sz w:val="24"/>
                <w:szCs w:val="24"/>
              </w:rPr>
            </w:pPr>
            <w:r w:rsidRPr="00F2198B">
              <w:rPr>
                <w:b/>
                <w:sz w:val="24"/>
                <w:szCs w:val="24"/>
              </w:rPr>
              <w:t xml:space="preserve">Contact </w:t>
            </w:r>
            <w:r w:rsidR="00454849">
              <w:rPr>
                <w:b/>
                <w:sz w:val="24"/>
                <w:szCs w:val="24"/>
              </w:rPr>
              <w:t>n</w:t>
            </w:r>
            <w:r w:rsidRPr="00F2198B">
              <w:rPr>
                <w:b/>
                <w:sz w:val="24"/>
                <w:szCs w:val="24"/>
              </w:rPr>
              <w:t>ame</w:t>
            </w:r>
            <w:r w:rsidR="00454849">
              <w:rPr>
                <w:b/>
                <w:sz w:val="24"/>
                <w:szCs w:val="24"/>
              </w:rPr>
              <w:t>:</w:t>
            </w:r>
          </w:p>
        </w:tc>
        <w:tc>
          <w:tcPr>
            <w:tcW w:w="6926" w:type="dxa"/>
            <w:gridSpan w:val="3"/>
            <w:shd w:val="clear" w:color="auto" w:fill="auto"/>
            <w:vAlign w:val="center"/>
          </w:tcPr>
          <w:p w14:paraId="6F952BFE" w14:textId="77777777" w:rsidR="00E67FFE" w:rsidRPr="00F2198B" w:rsidRDefault="00225DDD" w:rsidP="00F2198B">
            <w:pPr>
              <w:ind w:right="558"/>
              <w:jc w:val="left"/>
              <w:rPr>
                <w:sz w:val="24"/>
                <w:szCs w:val="24"/>
              </w:rPr>
            </w:pPr>
            <w:r w:rsidRPr="00F2198B">
              <w:rPr>
                <w:sz w:val="24"/>
                <w:szCs w:val="24"/>
              </w:rPr>
              <w:fldChar w:fldCharType="begin">
                <w:ffData>
                  <w:name w:val="Text10"/>
                  <w:enabled/>
                  <w:calcOnExit w:val="0"/>
                  <w:textInput/>
                </w:ffData>
              </w:fldChar>
            </w:r>
            <w:bookmarkStart w:id="9" w:name="Text10"/>
            <w:r w:rsidRPr="00F2198B">
              <w:rPr>
                <w:sz w:val="24"/>
                <w:szCs w:val="24"/>
              </w:rPr>
              <w:instrText xml:space="preserve"> FORMTEXT </w:instrText>
            </w:r>
            <w:r w:rsidRPr="00F2198B">
              <w:rPr>
                <w:sz w:val="24"/>
                <w:szCs w:val="24"/>
              </w:rPr>
            </w:r>
            <w:r w:rsidRPr="00F2198B">
              <w:rPr>
                <w:sz w:val="24"/>
                <w:szCs w:val="24"/>
              </w:rPr>
              <w:fldChar w:fldCharType="separate"/>
            </w:r>
            <w:r w:rsidRPr="00F2198B">
              <w:rPr>
                <w:noProof/>
                <w:sz w:val="24"/>
                <w:szCs w:val="24"/>
              </w:rPr>
              <w:t> </w:t>
            </w:r>
            <w:r w:rsidRPr="00F2198B">
              <w:rPr>
                <w:noProof/>
                <w:sz w:val="24"/>
                <w:szCs w:val="24"/>
              </w:rPr>
              <w:t> </w:t>
            </w:r>
            <w:r w:rsidRPr="00F2198B">
              <w:rPr>
                <w:noProof/>
                <w:sz w:val="24"/>
                <w:szCs w:val="24"/>
              </w:rPr>
              <w:t> </w:t>
            </w:r>
            <w:r w:rsidRPr="00F2198B">
              <w:rPr>
                <w:noProof/>
                <w:sz w:val="24"/>
                <w:szCs w:val="24"/>
              </w:rPr>
              <w:t> </w:t>
            </w:r>
            <w:r w:rsidRPr="00F2198B">
              <w:rPr>
                <w:noProof/>
                <w:sz w:val="24"/>
                <w:szCs w:val="24"/>
              </w:rPr>
              <w:t> </w:t>
            </w:r>
            <w:r w:rsidRPr="00F2198B">
              <w:rPr>
                <w:sz w:val="24"/>
                <w:szCs w:val="24"/>
              </w:rPr>
              <w:fldChar w:fldCharType="end"/>
            </w:r>
            <w:bookmarkEnd w:id="9"/>
          </w:p>
        </w:tc>
      </w:tr>
      <w:tr w:rsidR="00E67FFE" w14:paraId="3D16DF98" w14:textId="77777777" w:rsidTr="00F2198B">
        <w:trPr>
          <w:trHeight w:val="420"/>
        </w:trPr>
        <w:tc>
          <w:tcPr>
            <w:tcW w:w="3652" w:type="dxa"/>
            <w:shd w:val="clear" w:color="auto" w:fill="D9D9D9"/>
            <w:vAlign w:val="center"/>
          </w:tcPr>
          <w:p w14:paraId="60F58391" w14:textId="77777777" w:rsidR="00F52A24" w:rsidRPr="00F2198B" w:rsidRDefault="00E67FFE" w:rsidP="00454849">
            <w:pPr>
              <w:ind w:right="-108"/>
              <w:jc w:val="left"/>
              <w:rPr>
                <w:b/>
                <w:sz w:val="24"/>
                <w:szCs w:val="24"/>
              </w:rPr>
            </w:pPr>
            <w:proofErr w:type="gramStart"/>
            <w:r w:rsidRPr="00F2198B">
              <w:rPr>
                <w:b/>
                <w:sz w:val="24"/>
                <w:szCs w:val="24"/>
              </w:rPr>
              <w:t>Works</w:t>
            </w:r>
            <w:proofErr w:type="gramEnd"/>
            <w:r w:rsidRPr="00F2198B">
              <w:rPr>
                <w:b/>
                <w:sz w:val="24"/>
                <w:szCs w:val="24"/>
              </w:rPr>
              <w:t xml:space="preserve"> </w:t>
            </w:r>
            <w:r w:rsidR="00454849">
              <w:rPr>
                <w:b/>
                <w:sz w:val="24"/>
                <w:szCs w:val="24"/>
              </w:rPr>
              <w:t>p</w:t>
            </w:r>
            <w:r w:rsidRPr="00F2198B">
              <w:rPr>
                <w:b/>
                <w:sz w:val="24"/>
                <w:szCs w:val="24"/>
              </w:rPr>
              <w:t>romoter</w:t>
            </w:r>
            <w:r w:rsidR="00454849">
              <w:rPr>
                <w:b/>
                <w:sz w:val="24"/>
                <w:szCs w:val="24"/>
              </w:rPr>
              <w:t>:</w:t>
            </w:r>
          </w:p>
        </w:tc>
        <w:tc>
          <w:tcPr>
            <w:tcW w:w="6926" w:type="dxa"/>
            <w:gridSpan w:val="3"/>
            <w:shd w:val="clear" w:color="auto" w:fill="auto"/>
            <w:vAlign w:val="center"/>
          </w:tcPr>
          <w:p w14:paraId="45C54C8F" w14:textId="77777777" w:rsidR="00F52A24" w:rsidRPr="00F2198B" w:rsidRDefault="00225DDD" w:rsidP="00F2198B">
            <w:pPr>
              <w:ind w:right="558"/>
              <w:jc w:val="left"/>
              <w:rPr>
                <w:sz w:val="24"/>
                <w:szCs w:val="24"/>
              </w:rPr>
            </w:pPr>
            <w:r w:rsidRPr="00F2198B">
              <w:rPr>
                <w:sz w:val="24"/>
                <w:szCs w:val="24"/>
              </w:rPr>
              <w:fldChar w:fldCharType="begin">
                <w:ffData>
                  <w:name w:val="Text11"/>
                  <w:enabled/>
                  <w:calcOnExit w:val="0"/>
                  <w:textInput/>
                </w:ffData>
              </w:fldChar>
            </w:r>
            <w:bookmarkStart w:id="10" w:name="Text11"/>
            <w:r w:rsidRPr="00F2198B">
              <w:rPr>
                <w:sz w:val="24"/>
                <w:szCs w:val="24"/>
              </w:rPr>
              <w:instrText xml:space="preserve"> FORMTEXT </w:instrText>
            </w:r>
            <w:r w:rsidRPr="00F2198B">
              <w:rPr>
                <w:sz w:val="24"/>
                <w:szCs w:val="24"/>
              </w:rPr>
            </w:r>
            <w:r w:rsidRPr="00F2198B">
              <w:rPr>
                <w:sz w:val="24"/>
                <w:szCs w:val="24"/>
              </w:rPr>
              <w:fldChar w:fldCharType="separate"/>
            </w:r>
            <w:r w:rsidRPr="00F2198B">
              <w:rPr>
                <w:noProof/>
                <w:sz w:val="24"/>
                <w:szCs w:val="24"/>
              </w:rPr>
              <w:t> </w:t>
            </w:r>
            <w:r w:rsidRPr="00F2198B">
              <w:rPr>
                <w:noProof/>
                <w:sz w:val="24"/>
                <w:szCs w:val="24"/>
              </w:rPr>
              <w:t> </w:t>
            </w:r>
            <w:r w:rsidRPr="00F2198B">
              <w:rPr>
                <w:noProof/>
                <w:sz w:val="24"/>
                <w:szCs w:val="24"/>
              </w:rPr>
              <w:t> </w:t>
            </w:r>
            <w:r w:rsidRPr="00F2198B">
              <w:rPr>
                <w:noProof/>
                <w:sz w:val="24"/>
                <w:szCs w:val="24"/>
              </w:rPr>
              <w:t> </w:t>
            </w:r>
            <w:r w:rsidRPr="00F2198B">
              <w:rPr>
                <w:noProof/>
                <w:sz w:val="24"/>
                <w:szCs w:val="24"/>
              </w:rPr>
              <w:t> </w:t>
            </w:r>
            <w:r w:rsidRPr="00F2198B">
              <w:rPr>
                <w:sz w:val="24"/>
                <w:szCs w:val="24"/>
              </w:rPr>
              <w:fldChar w:fldCharType="end"/>
            </w:r>
            <w:bookmarkEnd w:id="10"/>
          </w:p>
        </w:tc>
      </w:tr>
      <w:tr w:rsidR="00E67FFE" w14:paraId="6861F330" w14:textId="77777777" w:rsidTr="00F2198B">
        <w:trPr>
          <w:trHeight w:val="413"/>
        </w:trPr>
        <w:tc>
          <w:tcPr>
            <w:tcW w:w="3652" w:type="dxa"/>
            <w:shd w:val="clear" w:color="auto" w:fill="D9D9D9"/>
            <w:vAlign w:val="center"/>
          </w:tcPr>
          <w:p w14:paraId="318C954C" w14:textId="77777777" w:rsidR="00E67FFE" w:rsidRPr="00F2198B" w:rsidRDefault="00E67FFE" w:rsidP="00454849">
            <w:pPr>
              <w:ind w:right="-108"/>
              <w:jc w:val="left"/>
              <w:rPr>
                <w:b/>
                <w:sz w:val="24"/>
                <w:szCs w:val="24"/>
              </w:rPr>
            </w:pPr>
            <w:proofErr w:type="gramStart"/>
            <w:r w:rsidRPr="00F2198B">
              <w:rPr>
                <w:b/>
                <w:sz w:val="24"/>
                <w:szCs w:val="24"/>
              </w:rPr>
              <w:t>Works</w:t>
            </w:r>
            <w:proofErr w:type="gramEnd"/>
            <w:r w:rsidRPr="00F2198B">
              <w:rPr>
                <w:b/>
                <w:sz w:val="24"/>
                <w:szCs w:val="24"/>
              </w:rPr>
              <w:t xml:space="preserve"> </w:t>
            </w:r>
            <w:r w:rsidR="00454849">
              <w:rPr>
                <w:b/>
                <w:sz w:val="24"/>
                <w:szCs w:val="24"/>
              </w:rPr>
              <w:t>c</w:t>
            </w:r>
            <w:r w:rsidRPr="00F2198B">
              <w:rPr>
                <w:b/>
                <w:sz w:val="24"/>
                <w:szCs w:val="24"/>
              </w:rPr>
              <w:t>ontractor</w:t>
            </w:r>
            <w:r w:rsidR="00454849">
              <w:rPr>
                <w:b/>
                <w:sz w:val="24"/>
                <w:szCs w:val="24"/>
              </w:rPr>
              <w:t>:</w:t>
            </w:r>
          </w:p>
        </w:tc>
        <w:tc>
          <w:tcPr>
            <w:tcW w:w="6926" w:type="dxa"/>
            <w:gridSpan w:val="3"/>
            <w:shd w:val="clear" w:color="auto" w:fill="auto"/>
            <w:vAlign w:val="center"/>
          </w:tcPr>
          <w:p w14:paraId="79485E98" w14:textId="77777777" w:rsidR="00E67FFE" w:rsidRPr="00F2198B" w:rsidRDefault="00225DDD" w:rsidP="00F2198B">
            <w:pPr>
              <w:ind w:right="558"/>
              <w:jc w:val="left"/>
              <w:rPr>
                <w:sz w:val="24"/>
                <w:szCs w:val="24"/>
              </w:rPr>
            </w:pPr>
            <w:r w:rsidRPr="00F2198B">
              <w:rPr>
                <w:sz w:val="24"/>
                <w:szCs w:val="24"/>
              </w:rPr>
              <w:fldChar w:fldCharType="begin">
                <w:ffData>
                  <w:name w:val="Text12"/>
                  <w:enabled/>
                  <w:calcOnExit w:val="0"/>
                  <w:textInput/>
                </w:ffData>
              </w:fldChar>
            </w:r>
            <w:bookmarkStart w:id="11" w:name="Text12"/>
            <w:r w:rsidRPr="00F2198B">
              <w:rPr>
                <w:sz w:val="24"/>
                <w:szCs w:val="24"/>
              </w:rPr>
              <w:instrText xml:space="preserve"> FORMTEXT </w:instrText>
            </w:r>
            <w:r w:rsidRPr="00F2198B">
              <w:rPr>
                <w:sz w:val="24"/>
                <w:szCs w:val="24"/>
              </w:rPr>
            </w:r>
            <w:r w:rsidRPr="00F2198B">
              <w:rPr>
                <w:sz w:val="24"/>
                <w:szCs w:val="24"/>
              </w:rPr>
              <w:fldChar w:fldCharType="separate"/>
            </w:r>
            <w:r w:rsidRPr="00F2198B">
              <w:rPr>
                <w:noProof/>
                <w:sz w:val="24"/>
                <w:szCs w:val="24"/>
              </w:rPr>
              <w:t> </w:t>
            </w:r>
            <w:r w:rsidRPr="00F2198B">
              <w:rPr>
                <w:noProof/>
                <w:sz w:val="24"/>
                <w:szCs w:val="24"/>
              </w:rPr>
              <w:t> </w:t>
            </w:r>
            <w:r w:rsidRPr="00F2198B">
              <w:rPr>
                <w:noProof/>
                <w:sz w:val="24"/>
                <w:szCs w:val="24"/>
              </w:rPr>
              <w:t> </w:t>
            </w:r>
            <w:r w:rsidRPr="00F2198B">
              <w:rPr>
                <w:noProof/>
                <w:sz w:val="24"/>
                <w:szCs w:val="24"/>
              </w:rPr>
              <w:t> </w:t>
            </w:r>
            <w:r w:rsidRPr="00F2198B">
              <w:rPr>
                <w:noProof/>
                <w:sz w:val="24"/>
                <w:szCs w:val="24"/>
              </w:rPr>
              <w:t> </w:t>
            </w:r>
            <w:r w:rsidRPr="00F2198B">
              <w:rPr>
                <w:sz w:val="24"/>
                <w:szCs w:val="24"/>
              </w:rPr>
              <w:fldChar w:fldCharType="end"/>
            </w:r>
            <w:bookmarkEnd w:id="11"/>
          </w:p>
        </w:tc>
      </w:tr>
      <w:tr w:rsidR="00E67FFE" w14:paraId="1F8B5E53" w14:textId="77777777" w:rsidTr="00F2198B">
        <w:trPr>
          <w:trHeight w:val="418"/>
        </w:trPr>
        <w:tc>
          <w:tcPr>
            <w:tcW w:w="3652" w:type="dxa"/>
            <w:shd w:val="clear" w:color="auto" w:fill="D9D9D9"/>
            <w:vAlign w:val="center"/>
          </w:tcPr>
          <w:p w14:paraId="10BB6FF4" w14:textId="77777777" w:rsidR="00E67FFE" w:rsidRPr="00F2198B" w:rsidRDefault="00E67FFE" w:rsidP="00454849">
            <w:pPr>
              <w:tabs>
                <w:tab w:val="left" w:pos="3402"/>
                <w:tab w:val="left" w:pos="3544"/>
              </w:tabs>
              <w:ind w:right="-108"/>
              <w:jc w:val="left"/>
              <w:rPr>
                <w:b/>
                <w:sz w:val="24"/>
                <w:szCs w:val="24"/>
              </w:rPr>
            </w:pPr>
            <w:r w:rsidRPr="00F2198B">
              <w:rPr>
                <w:b/>
                <w:sz w:val="24"/>
                <w:szCs w:val="24"/>
              </w:rPr>
              <w:t xml:space="preserve">Emergency </w:t>
            </w:r>
            <w:r w:rsidR="00454849">
              <w:rPr>
                <w:b/>
                <w:sz w:val="24"/>
                <w:szCs w:val="24"/>
              </w:rPr>
              <w:t>c</w:t>
            </w:r>
            <w:r w:rsidRPr="00F2198B">
              <w:rPr>
                <w:b/>
                <w:sz w:val="24"/>
                <w:szCs w:val="24"/>
              </w:rPr>
              <w:t xml:space="preserve">ontact </w:t>
            </w:r>
            <w:r w:rsidR="00454849">
              <w:rPr>
                <w:b/>
                <w:sz w:val="24"/>
                <w:szCs w:val="24"/>
              </w:rPr>
              <w:t>n</w:t>
            </w:r>
            <w:r w:rsidRPr="00F2198B">
              <w:rPr>
                <w:b/>
                <w:sz w:val="24"/>
                <w:szCs w:val="24"/>
              </w:rPr>
              <w:t>umber</w:t>
            </w:r>
          </w:p>
        </w:tc>
        <w:tc>
          <w:tcPr>
            <w:tcW w:w="6926" w:type="dxa"/>
            <w:gridSpan w:val="3"/>
            <w:shd w:val="clear" w:color="auto" w:fill="auto"/>
            <w:vAlign w:val="center"/>
          </w:tcPr>
          <w:p w14:paraId="01C28C42" w14:textId="77777777" w:rsidR="00E67FFE" w:rsidRPr="00F2198B" w:rsidRDefault="00225DDD" w:rsidP="00F2198B">
            <w:pPr>
              <w:ind w:right="558"/>
              <w:jc w:val="left"/>
              <w:rPr>
                <w:sz w:val="24"/>
                <w:szCs w:val="24"/>
              </w:rPr>
            </w:pPr>
            <w:r w:rsidRPr="00F2198B">
              <w:rPr>
                <w:sz w:val="24"/>
                <w:szCs w:val="24"/>
              </w:rPr>
              <w:fldChar w:fldCharType="begin">
                <w:ffData>
                  <w:name w:val="Text13"/>
                  <w:enabled/>
                  <w:calcOnExit w:val="0"/>
                  <w:textInput/>
                </w:ffData>
              </w:fldChar>
            </w:r>
            <w:bookmarkStart w:id="12" w:name="Text13"/>
            <w:r w:rsidRPr="00F2198B">
              <w:rPr>
                <w:sz w:val="24"/>
                <w:szCs w:val="24"/>
              </w:rPr>
              <w:instrText xml:space="preserve"> FORMTEXT </w:instrText>
            </w:r>
            <w:r w:rsidRPr="00F2198B">
              <w:rPr>
                <w:sz w:val="24"/>
                <w:szCs w:val="24"/>
              </w:rPr>
            </w:r>
            <w:r w:rsidRPr="00F2198B">
              <w:rPr>
                <w:sz w:val="24"/>
                <w:szCs w:val="24"/>
              </w:rPr>
              <w:fldChar w:fldCharType="separate"/>
            </w:r>
            <w:r w:rsidRPr="00F2198B">
              <w:rPr>
                <w:noProof/>
                <w:sz w:val="24"/>
                <w:szCs w:val="24"/>
              </w:rPr>
              <w:t> </w:t>
            </w:r>
            <w:r w:rsidRPr="00F2198B">
              <w:rPr>
                <w:noProof/>
                <w:sz w:val="24"/>
                <w:szCs w:val="24"/>
              </w:rPr>
              <w:t> </w:t>
            </w:r>
            <w:r w:rsidRPr="00F2198B">
              <w:rPr>
                <w:noProof/>
                <w:sz w:val="24"/>
                <w:szCs w:val="24"/>
              </w:rPr>
              <w:t> </w:t>
            </w:r>
            <w:r w:rsidRPr="00F2198B">
              <w:rPr>
                <w:noProof/>
                <w:sz w:val="24"/>
                <w:szCs w:val="24"/>
              </w:rPr>
              <w:t> </w:t>
            </w:r>
            <w:r w:rsidRPr="00F2198B">
              <w:rPr>
                <w:noProof/>
                <w:sz w:val="24"/>
                <w:szCs w:val="24"/>
              </w:rPr>
              <w:t> </w:t>
            </w:r>
            <w:r w:rsidRPr="00F2198B">
              <w:rPr>
                <w:sz w:val="24"/>
                <w:szCs w:val="24"/>
              </w:rPr>
              <w:fldChar w:fldCharType="end"/>
            </w:r>
            <w:bookmarkEnd w:id="12"/>
          </w:p>
        </w:tc>
      </w:tr>
      <w:tr w:rsidR="00E67FFE" w14:paraId="7C8A48C9" w14:textId="77777777" w:rsidTr="00F2198B">
        <w:trPr>
          <w:trHeight w:val="410"/>
        </w:trPr>
        <w:tc>
          <w:tcPr>
            <w:tcW w:w="10578" w:type="dxa"/>
            <w:gridSpan w:val="4"/>
            <w:shd w:val="clear" w:color="auto" w:fill="D9D9D9"/>
            <w:vAlign w:val="center"/>
          </w:tcPr>
          <w:p w14:paraId="40AE5F49" w14:textId="77777777" w:rsidR="00E67FFE" w:rsidRPr="00F2198B" w:rsidRDefault="00E67FFE" w:rsidP="00F2198B">
            <w:pPr>
              <w:ind w:right="558"/>
              <w:jc w:val="left"/>
              <w:rPr>
                <w:b/>
                <w:sz w:val="24"/>
                <w:szCs w:val="24"/>
              </w:rPr>
            </w:pPr>
            <w:r w:rsidRPr="00F2198B">
              <w:rPr>
                <w:b/>
                <w:sz w:val="24"/>
                <w:szCs w:val="24"/>
              </w:rPr>
              <w:t>Location of Works</w:t>
            </w:r>
            <w:r w:rsidR="00454849">
              <w:rPr>
                <w:b/>
                <w:sz w:val="24"/>
                <w:szCs w:val="24"/>
              </w:rPr>
              <w:t>:</w:t>
            </w:r>
          </w:p>
        </w:tc>
      </w:tr>
      <w:tr w:rsidR="00E67FFE" w14:paraId="7664FADA" w14:textId="77777777" w:rsidTr="00F2198B">
        <w:trPr>
          <w:trHeight w:val="567"/>
        </w:trPr>
        <w:tc>
          <w:tcPr>
            <w:tcW w:w="10578" w:type="dxa"/>
            <w:gridSpan w:val="4"/>
            <w:shd w:val="clear" w:color="auto" w:fill="auto"/>
            <w:vAlign w:val="center"/>
          </w:tcPr>
          <w:p w14:paraId="60173BFB" w14:textId="77777777" w:rsidR="00E67FFE" w:rsidRPr="00F2198B" w:rsidRDefault="00225DDD" w:rsidP="00F2198B">
            <w:pPr>
              <w:ind w:right="558"/>
              <w:jc w:val="left"/>
              <w:rPr>
                <w:sz w:val="24"/>
                <w:szCs w:val="24"/>
              </w:rPr>
            </w:pPr>
            <w:r w:rsidRPr="00F2198B">
              <w:rPr>
                <w:sz w:val="24"/>
                <w:szCs w:val="24"/>
              </w:rPr>
              <w:fldChar w:fldCharType="begin">
                <w:ffData>
                  <w:name w:val="Text7"/>
                  <w:enabled/>
                  <w:calcOnExit w:val="0"/>
                  <w:textInput/>
                </w:ffData>
              </w:fldChar>
            </w:r>
            <w:bookmarkStart w:id="13" w:name="Text7"/>
            <w:r w:rsidRPr="00F2198B">
              <w:rPr>
                <w:sz w:val="24"/>
                <w:szCs w:val="24"/>
              </w:rPr>
              <w:instrText xml:space="preserve"> FORMTEXT </w:instrText>
            </w:r>
            <w:r w:rsidRPr="00F2198B">
              <w:rPr>
                <w:sz w:val="24"/>
                <w:szCs w:val="24"/>
              </w:rPr>
            </w:r>
            <w:r w:rsidRPr="00F2198B">
              <w:rPr>
                <w:sz w:val="24"/>
                <w:szCs w:val="24"/>
              </w:rPr>
              <w:fldChar w:fldCharType="separate"/>
            </w:r>
            <w:r w:rsidRPr="00F2198B">
              <w:rPr>
                <w:noProof/>
                <w:sz w:val="24"/>
                <w:szCs w:val="24"/>
              </w:rPr>
              <w:t> </w:t>
            </w:r>
            <w:r w:rsidRPr="00F2198B">
              <w:rPr>
                <w:noProof/>
                <w:sz w:val="24"/>
                <w:szCs w:val="24"/>
              </w:rPr>
              <w:t> </w:t>
            </w:r>
            <w:r w:rsidRPr="00F2198B">
              <w:rPr>
                <w:noProof/>
                <w:sz w:val="24"/>
                <w:szCs w:val="24"/>
              </w:rPr>
              <w:t> </w:t>
            </w:r>
            <w:r w:rsidRPr="00F2198B">
              <w:rPr>
                <w:noProof/>
                <w:sz w:val="24"/>
                <w:szCs w:val="24"/>
              </w:rPr>
              <w:t> </w:t>
            </w:r>
            <w:r w:rsidRPr="00F2198B">
              <w:rPr>
                <w:noProof/>
                <w:sz w:val="24"/>
                <w:szCs w:val="24"/>
              </w:rPr>
              <w:t> </w:t>
            </w:r>
            <w:r w:rsidRPr="00F2198B">
              <w:rPr>
                <w:sz w:val="24"/>
                <w:szCs w:val="24"/>
              </w:rPr>
              <w:fldChar w:fldCharType="end"/>
            </w:r>
            <w:bookmarkEnd w:id="13"/>
          </w:p>
        </w:tc>
      </w:tr>
      <w:tr w:rsidR="00693456" w14:paraId="67AA642D" w14:textId="77777777" w:rsidTr="00B40E3A">
        <w:trPr>
          <w:trHeight w:val="356"/>
        </w:trPr>
        <w:tc>
          <w:tcPr>
            <w:tcW w:w="3652" w:type="dxa"/>
            <w:shd w:val="clear" w:color="auto" w:fill="D9D9D9"/>
            <w:vAlign w:val="center"/>
          </w:tcPr>
          <w:p w14:paraId="1AF861E7" w14:textId="77777777" w:rsidR="00693456" w:rsidRPr="00F2198B" w:rsidRDefault="00693456" w:rsidP="00454849">
            <w:pPr>
              <w:tabs>
                <w:tab w:val="left" w:pos="3402"/>
                <w:tab w:val="left" w:pos="3544"/>
              </w:tabs>
              <w:ind w:right="-108"/>
              <w:jc w:val="left"/>
              <w:rPr>
                <w:b/>
                <w:sz w:val="24"/>
                <w:szCs w:val="24"/>
              </w:rPr>
            </w:pPr>
            <w:r w:rsidRPr="00F2198B">
              <w:rPr>
                <w:b/>
                <w:sz w:val="24"/>
                <w:szCs w:val="24"/>
              </w:rPr>
              <w:t xml:space="preserve">Proposed </w:t>
            </w:r>
            <w:r w:rsidR="00454849">
              <w:rPr>
                <w:b/>
                <w:sz w:val="24"/>
                <w:szCs w:val="24"/>
              </w:rPr>
              <w:t>s</w:t>
            </w:r>
            <w:r w:rsidRPr="00F2198B">
              <w:rPr>
                <w:b/>
                <w:sz w:val="24"/>
                <w:szCs w:val="24"/>
              </w:rPr>
              <w:t xml:space="preserve">tart </w:t>
            </w:r>
            <w:r w:rsidR="00454849">
              <w:rPr>
                <w:b/>
                <w:sz w:val="24"/>
                <w:szCs w:val="24"/>
              </w:rPr>
              <w:t>d</w:t>
            </w:r>
            <w:r w:rsidRPr="00F2198B">
              <w:rPr>
                <w:b/>
                <w:sz w:val="24"/>
                <w:szCs w:val="24"/>
              </w:rPr>
              <w:t>ate</w:t>
            </w:r>
            <w:r w:rsidR="00454849">
              <w:rPr>
                <w:b/>
                <w:sz w:val="24"/>
                <w:szCs w:val="24"/>
              </w:rPr>
              <w:t>:</w:t>
            </w:r>
          </w:p>
        </w:tc>
        <w:tc>
          <w:tcPr>
            <w:tcW w:w="3402" w:type="dxa"/>
            <w:gridSpan w:val="2"/>
            <w:shd w:val="clear" w:color="auto" w:fill="D9D9D9"/>
            <w:vAlign w:val="center"/>
          </w:tcPr>
          <w:p w14:paraId="45D09330" w14:textId="77777777" w:rsidR="00693456" w:rsidRPr="00F2198B" w:rsidRDefault="00693456" w:rsidP="00454849">
            <w:pPr>
              <w:ind w:right="558"/>
              <w:jc w:val="left"/>
              <w:rPr>
                <w:b/>
                <w:sz w:val="24"/>
                <w:szCs w:val="24"/>
              </w:rPr>
            </w:pPr>
            <w:r w:rsidRPr="00F2198B">
              <w:rPr>
                <w:b/>
                <w:sz w:val="24"/>
                <w:szCs w:val="24"/>
              </w:rPr>
              <w:t xml:space="preserve">Proposed </w:t>
            </w:r>
            <w:r w:rsidR="00454849">
              <w:rPr>
                <w:b/>
                <w:sz w:val="24"/>
                <w:szCs w:val="24"/>
              </w:rPr>
              <w:t>e</w:t>
            </w:r>
            <w:r w:rsidRPr="00F2198B">
              <w:rPr>
                <w:b/>
                <w:sz w:val="24"/>
                <w:szCs w:val="24"/>
              </w:rPr>
              <w:t xml:space="preserve">nd </w:t>
            </w:r>
            <w:r w:rsidR="00454849">
              <w:rPr>
                <w:b/>
                <w:sz w:val="24"/>
                <w:szCs w:val="24"/>
              </w:rPr>
              <w:t>d</w:t>
            </w:r>
            <w:r w:rsidRPr="00F2198B">
              <w:rPr>
                <w:b/>
                <w:sz w:val="24"/>
                <w:szCs w:val="24"/>
              </w:rPr>
              <w:t>ate</w:t>
            </w:r>
            <w:r w:rsidR="00454849">
              <w:rPr>
                <w:b/>
                <w:sz w:val="24"/>
                <w:szCs w:val="24"/>
              </w:rPr>
              <w:t>:</w:t>
            </w:r>
          </w:p>
        </w:tc>
        <w:tc>
          <w:tcPr>
            <w:tcW w:w="3524" w:type="dxa"/>
            <w:shd w:val="clear" w:color="auto" w:fill="D9D9D9"/>
            <w:vAlign w:val="center"/>
          </w:tcPr>
          <w:p w14:paraId="6DAB8215" w14:textId="77777777" w:rsidR="00693456" w:rsidRPr="00F2198B" w:rsidRDefault="00693456" w:rsidP="00F2198B">
            <w:pPr>
              <w:ind w:right="558"/>
              <w:jc w:val="left"/>
              <w:rPr>
                <w:b/>
                <w:sz w:val="24"/>
                <w:szCs w:val="24"/>
              </w:rPr>
            </w:pPr>
            <w:r w:rsidRPr="00F2198B">
              <w:rPr>
                <w:b/>
                <w:sz w:val="24"/>
                <w:szCs w:val="24"/>
              </w:rPr>
              <w:t>Duration</w:t>
            </w:r>
            <w:r w:rsidR="00454849">
              <w:rPr>
                <w:b/>
                <w:sz w:val="24"/>
                <w:szCs w:val="24"/>
              </w:rPr>
              <w:t>:</w:t>
            </w:r>
          </w:p>
        </w:tc>
      </w:tr>
      <w:tr w:rsidR="00693456" w14:paraId="2FD85A33" w14:textId="77777777" w:rsidTr="00B40E3A">
        <w:trPr>
          <w:trHeight w:val="560"/>
        </w:trPr>
        <w:tc>
          <w:tcPr>
            <w:tcW w:w="3652" w:type="dxa"/>
            <w:shd w:val="clear" w:color="auto" w:fill="auto"/>
            <w:vAlign w:val="center"/>
          </w:tcPr>
          <w:p w14:paraId="0ED1F8A1" w14:textId="77777777" w:rsidR="00693456" w:rsidRPr="00F2198B" w:rsidRDefault="00225DDD" w:rsidP="00F2198B">
            <w:pPr>
              <w:tabs>
                <w:tab w:val="left" w:pos="3402"/>
                <w:tab w:val="left" w:pos="3544"/>
              </w:tabs>
              <w:ind w:right="-108"/>
              <w:jc w:val="left"/>
              <w:rPr>
                <w:sz w:val="24"/>
                <w:szCs w:val="24"/>
              </w:rPr>
            </w:pPr>
            <w:r w:rsidRPr="00F2198B">
              <w:rPr>
                <w:sz w:val="24"/>
                <w:szCs w:val="24"/>
              </w:rPr>
              <w:fldChar w:fldCharType="begin">
                <w:ffData>
                  <w:name w:val="Text4"/>
                  <w:enabled/>
                  <w:calcOnExit w:val="0"/>
                  <w:textInput/>
                </w:ffData>
              </w:fldChar>
            </w:r>
            <w:bookmarkStart w:id="14" w:name="Text4"/>
            <w:r w:rsidRPr="00F2198B">
              <w:rPr>
                <w:sz w:val="24"/>
                <w:szCs w:val="24"/>
              </w:rPr>
              <w:instrText xml:space="preserve"> FORMTEXT </w:instrText>
            </w:r>
            <w:r w:rsidRPr="00F2198B">
              <w:rPr>
                <w:sz w:val="24"/>
                <w:szCs w:val="24"/>
              </w:rPr>
            </w:r>
            <w:r w:rsidRPr="00F2198B">
              <w:rPr>
                <w:sz w:val="24"/>
                <w:szCs w:val="24"/>
              </w:rPr>
              <w:fldChar w:fldCharType="separate"/>
            </w:r>
            <w:r w:rsidRPr="00F2198B">
              <w:rPr>
                <w:noProof/>
                <w:sz w:val="24"/>
                <w:szCs w:val="24"/>
              </w:rPr>
              <w:t> </w:t>
            </w:r>
            <w:r w:rsidRPr="00F2198B">
              <w:rPr>
                <w:noProof/>
                <w:sz w:val="24"/>
                <w:szCs w:val="24"/>
              </w:rPr>
              <w:t> </w:t>
            </w:r>
            <w:r w:rsidRPr="00F2198B">
              <w:rPr>
                <w:noProof/>
                <w:sz w:val="24"/>
                <w:szCs w:val="24"/>
              </w:rPr>
              <w:t> </w:t>
            </w:r>
            <w:r w:rsidRPr="00F2198B">
              <w:rPr>
                <w:noProof/>
                <w:sz w:val="24"/>
                <w:szCs w:val="24"/>
              </w:rPr>
              <w:t> </w:t>
            </w:r>
            <w:r w:rsidRPr="00F2198B">
              <w:rPr>
                <w:noProof/>
                <w:sz w:val="24"/>
                <w:szCs w:val="24"/>
              </w:rPr>
              <w:t> </w:t>
            </w:r>
            <w:r w:rsidRPr="00F2198B">
              <w:rPr>
                <w:sz w:val="24"/>
                <w:szCs w:val="24"/>
              </w:rPr>
              <w:fldChar w:fldCharType="end"/>
            </w:r>
            <w:bookmarkEnd w:id="14"/>
          </w:p>
        </w:tc>
        <w:tc>
          <w:tcPr>
            <w:tcW w:w="3402" w:type="dxa"/>
            <w:gridSpan w:val="2"/>
            <w:shd w:val="clear" w:color="auto" w:fill="auto"/>
            <w:vAlign w:val="center"/>
          </w:tcPr>
          <w:p w14:paraId="283BE9A5" w14:textId="77777777" w:rsidR="00693456" w:rsidRPr="00F2198B" w:rsidRDefault="00225DDD" w:rsidP="00F2198B">
            <w:pPr>
              <w:ind w:right="558"/>
              <w:jc w:val="left"/>
              <w:rPr>
                <w:sz w:val="24"/>
                <w:szCs w:val="24"/>
              </w:rPr>
            </w:pPr>
            <w:r w:rsidRPr="00F2198B">
              <w:rPr>
                <w:sz w:val="24"/>
                <w:szCs w:val="24"/>
              </w:rPr>
              <w:fldChar w:fldCharType="begin">
                <w:ffData>
                  <w:name w:val="Text5"/>
                  <w:enabled/>
                  <w:calcOnExit w:val="0"/>
                  <w:textInput/>
                </w:ffData>
              </w:fldChar>
            </w:r>
            <w:bookmarkStart w:id="15" w:name="Text5"/>
            <w:r w:rsidRPr="00F2198B">
              <w:rPr>
                <w:sz w:val="24"/>
                <w:szCs w:val="24"/>
              </w:rPr>
              <w:instrText xml:space="preserve"> FORMTEXT </w:instrText>
            </w:r>
            <w:r w:rsidRPr="00F2198B">
              <w:rPr>
                <w:sz w:val="24"/>
                <w:szCs w:val="24"/>
              </w:rPr>
            </w:r>
            <w:r w:rsidRPr="00F2198B">
              <w:rPr>
                <w:sz w:val="24"/>
                <w:szCs w:val="24"/>
              </w:rPr>
              <w:fldChar w:fldCharType="separate"/>
            </w:r>
            <w:r w:rsidRPr="00F2198B">
              <w:rPr>
                <w:noProof/>
                <w:sz w:val="24"/>
                <w:szCs w:val="24"/>
              </w:rPr>
              <w:t> </w:t>
            </w:r>
            <w:r w:rsidRPr="00F2198B">
              <w:rPr>
                <w:noProof/>
                <w:sz w:val="24"/>
                <w:szCs w:val="24"/>
              </w:rPr>
              <w:t> </w:t>
            </w:r>
            <w:r w:rsidRPr="00F2198B">
              <w:rPr>
                <w:noProof/>
                <w:sz w:val="24"/>
                <w:szCs w:val="24"/>
              </w:rPr>
              <w:t> </w:t>
            </w:r>
            <w:r w:rsidRPr="00F2198B">
              <w:rPr>
                <w:noProof/>
                <w:sz w:val="24"/>
                <w:szCs w:val="24"/>
              </w:rPr>
              <w:t> </w:t>
            </w:r>
            <w:r w:rsidRPr="00F2198B">
              <w:rPr>
                <w:noProof/>
                <w:sz w:val="24"/>
                <w:szCs w:val="24"/>
              </w:rPr>
              <w:t> </w:t>
            </w:r>
            <w:r w:rsidRPr="00F2198B">
              <w:rPr>
                <w:sz w:val="24"/>
                <w:szCs w:val="24"/>
              </w:rPr>
              <w:fldChar w:fldCharType="end"/>
            </w:r>
            <w:bookmarkEnd w:id="15"/>
          </w:p>
        </w:tc>
        <w:tc>
          <w:tcPr>
            <w:tcW w:w="3524" w:type="dxa"/>
            <w:shd w:val="clear" w:color="auto" w:fill="auto"/>
            <w:vAlign w:val="center"/>
          </w:tcPr>
          <w:p w14:paraId="1D7F186A" w14:textId="77777777" w:rsidR="00693456" w:rsidRPr="00F2198B" w:rsidRDefault="00225DDD" w:rsidP="00F2198B">
            <w:pPr>
              <w:ind w:right="558"/>
              <w:jc w:val="left"/>
              <w:rPr>
                <w:sz w:val="24"/>
                <w:szCs w:val="24"/>
              </w:rPr>
            </w:pPr>
            <w:r w:rsidRPr="00F2198B">
              <w:rPr>
                <w:sz w:val="24"/>
                <w:szCs w:val="24"/>
              </w:rPr>
              <w:fldChar w:fldCharType="begin">
                <w:ffData>
                  <w:name w:val="Text6"/>
                  <w:enabled/>
                  <w:calcOnExit w:val="0"/>
                  <w:textInput/>
                </w:ffData>
              </w:fldChar>
            </w:r>
            <w:bookmarkStart w:id="16" w:name="Text6"/>
            <w:r w:rsidRPr="00F2198B">
              <w:rPr>
                <w:sz w:val="24"/>
                <w:szCs w:val="24"/>
              </w:rPr>
              <w:instrText xml:space="preserve"> FORMTEXT </w:instrText>
            </w:r>
            <w:r w:rsidRPr="00F2198B">
              <w:rPr>
                <w:sz w:val="24"/>
                <w:szCs w:val="24"/>
              </w:rPr>
            </w:r>
            <w:r w:rsidRPr="00F2198B">
              <w:rPr>
                <w:sz w:val="24"/>
                <w:szCs w:val="24"/>
              </w:rPr>
              <w:fldChar w:fldCharType="separate"/>
            </w:r>
            <w:r w:rsidRPr="00F2198B">
              <w:rPr>
                <w:noProof/>
                <w:sz w:val="24"/>
                <w:szCs w:val="24"/>
              </w:rPr>
              <w:t> </w:t>
            </w:r>
            <w:r w:rsidRPr="00F2198B">
              <w:rPr>
                <w:noProof/>
                <w:sz w:val="24"/>
                <w:szCs w:val="24"/>
              </w:rPr>
              <w:t> </w:t>
            </w:r>
            <w:r w:rsidRPr="00F2198B">
              <w:rPr>
                <w:noProof/>
                <w:sz w:val="24"/>
                <w:szCs w:val="24"/>
              </w:rPr>
              <w:t> </w:t>
            </w:r>
            <w:r w:rsidRPr="00F2198B">
              <w:rPr>
                <w:noProof/>
                <w:sz w:val="24"/>
                <w:szCs w:val="24"/>
              </w:rPr>
              <w:t> </w:t>
            </w:r>
            <w:r w:rsidRPr="00F2198B">
              <w:rPr>
                <w:noProof/>
                <w:sz w:val="24"/>
                <w:szCs w:val="24"/>
              </w:rPr>
              <w:t> </w:t>
            </w:r>
            <w:r w:rsidRPr="00F2198B">
              <w:rPr>
                <w:sz w:val="24"/>
                <w:szCs w:val="24"/>
              </w:rPr>
              <w:fldChar w:fldCharType="end"/>
            </w:r>
            <w:bookmarkEnd w:id="16"/>
          </w:p>
        </w:tc>
      </w:tr>
      <w:tr w:rsidR="00E67FFE" w14:paraId="729EB292" w14:textId="77777777" w:rsidTr="00F2198B">
        <w:trPr>
          <w:trHeight w:val="438"/>
        </w:trPr>
        <w:tc>
          <w:tcPr>
            <w:tcW w:w="3652" w:type="dxa"/>
            <w:shd w:val="clear" w:color="auto" w:fill="D9D9D9"/>
            <w:vAlign w:val="center"/>
          </w:tcPr>
          <w:p w14:paraId="1A091924" w14:textId="77777777" w:rsidR="00E67FFE" w:rsidRPr="00F2198B" w:rsidRDefault="00693456" w:rsidP="00454849">
            <w:pPr>
              <w:tabs>
                <w:tab w:val="left" w:pos="3402"/>
                <w:tab w:val="left" w:pos="3544"/>
              </w:tabs>
              <w:ind w:right="-108"/>
              <w:jc w:val="left"/>
              <w:rPr>
                <w:b/>
              </w:rPr>
            </w:pPr>
            <w:r w:rsidRPr="00F2198B">
              <w:rPr>
                <w:b/>
              </w:rPr>
              <w:t xml:space="preserve">Proposed </w:t>
            </w:r>
            <w:r w:rsidR="00454849">
              <w:rPr>
                <w:b/>
              </w:rPr>
              <w:t>h</w:t>
            </w:r>
            <w:r w:rsidRPr="00F2198B">
              <w:rPr>
                <w:b/>
              </w:rPr>
              <w:t>ours of use</w:t>
            </w:r>
            <w:r w:rsidR="00454849">
              <w:rPr>
                <w:b/>
              </w:rPr>
              <w:t>:</w:t>
            </w:r>
          </w:p>
        </w:tc>
        <w:tc>
          <w:tcPr>
            <w:tcW w:w="6926" w:type="dxa"/>
            <w:gridSpan w:val="3"/>
            <w:shd w:val="clear" w:color="auto" w:fill="auto"/>
            <w:vAlign w:val="center"/>
          </w:tcPr>
          <w:p w14:paraId="6A163FE9" w14:textId="77777777" w:rsidR="00E67FFE" w:rsidRDefault="00225DDD" w:rsidP="00F2198B">
            <w:pPr>
              <w:ind w:right="558"/>
              <w:jc w:val="left"/>
            </w:pPr>
            <w:r>
              <w:fldChar w:fldCharType="begin">
                <w:ffData>
                  <w:name w:val="Text3"/>
                  <w:enabled/>
                  <w:calcOnExit w:val="0"/>
                  <w:textInput/>
                </w:ffData>
              </w:fldChar>
            </w:r>
            <w:bookmarkStart w:id="17"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E67FFE" w14:paraId="49777EC6" w14:textId="77777777" w:rsidTr="00F2198B">
        <w:trPr>
          <w:trHeight w:val="416"/>
        </w:trPr>
        <w:tc>
          <w:tcPr>
            <w:tcW w:w="3652" w:type="dxa"/>
            <w:shd w:val="clear" w:color="auto" w:fill="D9D9D9"/>
            <w:vAlign w:val="center"/>
          </w:tcPr>
          <w:p w14:paraId="4D357E94" w14:textId="77777777" w:rsidR="00E67FFE" w:rsidRPr="00F2198B" w:rsidRDefault="00693456" w:rsidP="00454849">
            <w:pPr>
              <w:tabs>
                <w:tab w:val="left" w:pos="3402"/>
                <w:tab w:val="left" w:pos="3544"/>
              </w:tabs>
              <w:ind w:right="-108"/>
              <w:jc w:val="left"/>
              <w:rPr>
                <w:b/>
              </w:rPr>
            </w:pPr>
            <w:proofErr w:type="gramStart"/>
            <w:r w:rsidRPr="00F2198B">
              <w:rPr>
                <w:b/>
              </w:rPr>
              <w:t>Works</w:t>
            </w:r>
            <w:proofErr w:type="gramEnd"/>
            <w:r w:rsidRPr="00F2198B">
              <w:rPr>
                <w:b/>
              </w:rPr>
              <w:t xml:space="preserve"> </w:t>
            </w:r>
            <w:r w:rsidR="00454849">
              <w:rPr>
                <w:b/>
              </w:rPr>
              <w:t>r</w:t>
            </w:r>
            <w:r w:rsidRPr="00F2198B">
              <w:rPr>
                <w:b/>
              </w:rPr>
              <w:t>eference</w:t>
            </w:r>
            <w:r w:rsidR="00454849">
              <w:rPr>
                <w:b/>
              </w:rPr>
              <w:t>:</w:t>
            </w:r>
          </w:p>
        </w:tc>
        <w:tc>
          <w:tcPr>
            <w:tcW w:w="6926" w:type="dxa"/>
            <w:gridSpan w:val="3"/>
            <w:shd w:val="clear" w:color="auto" w:fill="auto"/>
            <w:vAlign w:val="center"/>
          </w:tcPr>
          <w:p w14:paraId="1845D134" w14:textId="77777777" w:rsidR="00E67FFE" w:rsidRDefault="00225DDD" w:rsidP="00F2198B">
            <w:pPr>
              <w:ind w:right="558"/>
              <w:jc w:val="left"/>
            </w:pPr>
            <w:r>
              <w:fldChar w:fldCharType="begin">
                <w:ffData>
                  <w:name w:val="Text2"/>
                  <w:enabled/>
                  <w:calcOnExit w:val="0"/>
                  <w:textInput/>
                </w:ffData>
              </w:fldChar>
            </w:r>
            <w:bookmarkStart w:id="18"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C2466B" w14:paraId="4E12E8F4" w14:textId="77777777" w:rsidTr="00F2198B">
        <w:trPr>
          <w:trHeight w:val="416"/>
        </w:trPr>
        <w:tc>
          <w:tcPr>
            <w:tcW w:w="3652" w:type="dxa"/>
            <w:shd w:val="clear" w:color="auto" w:fill="D9D9D9"/>
            <w:vAlign w:val="center"/>
          </w:tcPr>
          <w:p w14:paraId="08474554" w14:textId="77777777" w:rsidR="00C2466B" w:rsidRPr="00F2198B" w:rsidRDefault="00C2466B" w:rsidP="00454849">
            <w:pPr>
              <w:tabs>
                <w:tab w:val="left" w:pos="3402"/>
                <w:tab w:val="left" w:pos="3544"/>
              </w:tabs>
              <w:ind w:right="-108"/>
              <w:jc w:val="left"/>
              <w:rPr>
                <w:b/>
              </w:rPr>
            </w:pPr>
            <w:r>
              <w:rPr>
                <w:b/>
              </w:rPr>
              <w:t xml:space="preserve">Traffic </w:t>
            </w:r>
            <w:r w:rsidR="00454849">
              <w:rPr>
                <w:b/>
              </w:rPr>
              <w:t>s</w:t>
            </w:r>
            <w:r>
              <w:rPr>
                <w:b/>
              </w:rPr>
              <w:t>ensitive</w:t>
            </w:r>
            <w:r w:rsidR="00454849">
              <w:rPr>
                <w:b/>
              </w:rPr>
              <w:t>:</w:t>
            </w:r>
            <w:r>
              <w:rPr>
                <w:b/>
              </w:rPr>
              <w:t xml:space="preserve"> </w:t>
            </w:r>
          </w:p>
        </w:tc>
        <w:tc>
          <w:tcPr>
            <w:tcW w:w="6926" w:type="dxa"/>
            <w:gridSpan w:val="3"/>
            <w:shd w:val="clear" w:color="auto" w:fill="auto"/>
            <w:vAlign w:val="center"/>
          </w:tcPr>
          <w:p w14:paraId="313B615D" w14:textId="77777777" w:rsidR="00C2466B" w:rsidRDefault="00C2466B" w:rsidP="00F2198B">
            <w:pPr>
              <w:ind w:right="558"/>
              <w:jc w:val="left"/>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67FAD03" w14:textId="07139A9E" w:rsidR="004A04F5" w:rsidRPr="00C2466B" w:rsidRDefault="004A103D">
      <w:pPr>
        <w:ind w:right="558"/>
        <w:rPr>
          <w:sz w:val="18"/>
        </w:rPr>
      </w:pPr>
      <w:r>
        <w:rPr>
          <w:noProof/>
        </w:rPr>
        <mc:AlternateContent>
          <mc:Choice Requires="wps">
            <w:drawing>
              <wp:anchor distT="0" distB="0" distL="114300" distR="114300" simplePos="0" relativeHeight="251658240" behindDoc="0" locked="0" layoutInCell="1" allowOverlap="1" wp14:anchorId="2D2D4990" wp14:editId="56E76B7E">
                <wp:simplePos x="0" y="0"/>
                <wp:positionH relativeFrom="column">
                  <wp:posOffset>-60960</wp:posOffset>
                </wp:positionH>
                <wp:positionV relativeFrom="paragraph">
                  <wp:posOffset>97155</wp:posOffset>
                </wp:positionV>
                <wp:extent cx="6700520" cy="635"/>
                <wp:effectExtent l="0" t="0" r="5080" b="18415"/>
                <wp:wrapNone/>
                <wp:docPr id="3"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05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135B9" id="_x0000_t32" coordsize="21600,21600" o:spt="32" o:oned="t" path="m,l21600,21600e" filled="f">
                <v:path arrowok="t" fillok="f" o:connecttype="none"/>
                <o:lock v:ext="edit" shapetype="t"/>
              </v:shapetype>
              <v:shape id="AutoShape 72" o:spid="_x0000_s1026" type="#_x0000_t32" style="position:absolute;margin-left:-4.8pt;margin-top:7.65pt;width:527.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"/>
            </w:pict>
          </mc:Fallback>
        </mc:AlternateContent>
      </w:r>
    </w:p>
    <w:p w14:paraId="2B1D13CC" w14:textId="77777777" w:rsidR="00225DDD" w:rsidRDefault="00225DDD">
      <w:pPr>
        <w:ind w:right="558"/>
        <w:rPr>
          <w:b/>
          <w:u w:val="single"/>
        </w:rPr>
      </w:pPr>
      <w:r w:rsidRPr="00225DDD">
        <w:rPr>
          <w:b/>
          <w:u w:val="single"/>
        </w:rPr>
        <w:t xml:space="preserve">Highway Authority </w:t>
      </w:r>
      <w:r w:rsidR="00454849">
        <w:rPr>
          <w:b/>
          <w:u w:val="single"/>
        </w:rPr>
        <w:t>U</w:t>
      </w:r>
      <w:r w:rsidRPr="00225DDD">
        <w:rPr>
          <w:b/>
          <w:u w:val="single"/>
        </w:rPr>
        <w:t xml:space="preserve">se </w:t>
      </w:r>
      <w:r w:rsidR="00454849">
        <w:rPr>
          <w:b/>
          <w:u w:val="single"/>
        </w:rPr>
        <w:t>O</w:t>
      </w:r>
      <w:r w:rsidRPr="00225DDD">
        <w:rPr>
          <w:b/>
          <w:u w:val="single"/>
        </w:rPr>
        <w:t xml:space="preserve">nly </w:t>
      </w:r>
    </w:p>
    <w:p w14:paraId="158D4C6F" w14:textId="77777777" w:rsidR="00225DDD" w:rsidRPr="00C2466B" w:rsidRDefault="00225DDD">
      <w:pPr>
        <w:ind w:right="558"/>
        <w:rPr>
          <w:sz w:val="18"/>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709"/>
        <w:gridCol w:w="141"/>
        <w:gridCol w:w="851"/>
        <w:gridCol w:w="567"/>
        <w:gridCol w:w="850"/>
        <w:gridCol w:w="1276"/>
        <w:gridCol w:w="851"/>
        <w:gridCol w:w="35"/>
        <w:gridCol w:w="1524"/>
      </w:tblGrid>
      <w:tr w:rsidR="00112422" w14:paraId="4E1770B4" w14:textId="77777777" w:rsidTr="00C2466B">
        <w:trPr>
          <w:trHeight w:val="394"/>
        </w:trPr>
        <w:tc>
          <w:tcPr>
            <w:tcW w:w="3794" w:type="dxa"/>
            <w:tcBorders>
              <w:top w:val="nil"/>
              <w:left w:val="nil"/>
              <w:bottom w:val="nil"/>
              <w:right w:val="nil"/>
            </w:tcBorders>
            <w:shd w:val="clear" w:color="auto" w:fill="FFFFFF"/>
            <w:vAlign w:val="center"/>
          </w:tcPr>
          <w:p w14:paraId="68B9F133" w14:textId="77777777" w:rsidR="00112422" w:rsidRPr="00F2198B" w:rsidRDefault="00112422" w:rsidP="00454849">
            <w:pPr>
              <w:ind w:right="-108"/>
              <w:jc w:val="left"/>
              <w:rPr>
                <w:b/>
              </w:rPr>
            </w:pPr>
            <w:r w:rsidRPr="00F2198B">
              <w:rPr>
                <w:b/>
              </w:rPr>
              <w:t xml:space="preserve">HA </w:t>
            </w:r>
            <w:r w:rsidR="00454849">
              <w:rPr>
                <w:b/>
              </w:rPr>
              <w:t>r</w:t>
            </w:r>
            <w:r w:rsidRPr="00F2198B">
              <w:rPr>
                <w:b/>
              </w:rPr>
              <w:t>eference</w:t>
            </w:r>
          </w:p>
        </w:tc>
        <w:tc>
          <w:tcPr>
            <w:tcW w:w="6804" w:type="dxa"/>
            <w:gridSpan w:val="9"/>
            <w:tcBorders>
              <w:top w:val="nil"/>
              <w:left w:val="nil"/>
              <w:bottom w:val="nil"/>
              <w:right w:val="nil"/>
            </w:tcBorders>
            <w:shd w:val="clear" w:color="auto" w:fill="auto"/>
          </w:tcPr>
          <w:p w14:paraId="4067182E" w14:textId="77777777" w:rsidR="00112422" w:rsidRDefault="00327672" w:rsidP="00F2198B">
            <w:pPr>
              <w:ind w:right="558"/>
            </w:pPr>
            <w:r>
              <w:fldChar w:fldCharType="begin">
                <w:ffData>
                  <w:name w:val="Text19"/>
                  <w:enabled/>
                  <w:calcOnExit w:val="0"/>
                  <w:textInput/>
                </w:ffData>
              </w:fldChar>
            </w:r>
            <w:bookmarkStart w:id="1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C2466B" w14:paraId="241848BC" w14:textId="77777777" w:rsidTr="00C2466B">
        <w:trPr>
          <w:trHeight w:val="371"/>
        </w:trPr>
        <w:tc>
          <w:tcPr>
            <w:tcW w:w="3794" w:type="dxa"/>
            <w:tcBorders>
              <w:top w:val="nil"/>
              <w:left w:val="nil"/>
              <w:bottom w:val="nil"/>
              <w:right w:val="nil"/>
            </w:tcBorders>
            <w:shd w:val="clear" w:color="auto" w:fill="FFFFFF"/>
            <w:vAlign w:val="center"/>
          </w:tcPr>
          <w:p w14:paraId="744B9AFB" w14:textId="77777777" w:rsidR="00C2466B" w:rsidRPr="00F2198B" w:rsidRDefault="00C2466B" w:rsidP="00454849">
            <w:pPr>
              <w:ind w:right="-52"/>
              <w:jc w:val="left"/>
              <w:rPr>
                <w:b/>
              </w:rPr>
            </w:pPr>
            <w:r w:rsidRPr="00F2198B">
              <w:rPr>
                <w:b/>
              </w:rPr>
              <w:t xml:space="preserve">Permanent </w:t>
            </w:r>
            <w:r w:rsidR="00454849">
              <w:rPr>
                <w:b/>
              </w:rPr>
              <w:t>s</w:t>
            </w:r>
            <w:r w:rsidRPr="00F2198B">
              <w:rPr>
                <w:b/>
              </w:rPr>
              <w:t xml:space="preserve">ignals </w:t>
            </w:r>
            <w:r w:rsidR="00454849">
              <w:rPr>
                <w:b/>
              </w:rPr>
              <w:t>a</w:t>
            </w:r>
            <w:r w:rsidRPr="00F2198B">
              <w:rPr>
                <w:b/>
              </w:rPr>
              <w:t>ffected:</w:t>
            </w:r>
          </w:p>
        </w:tc>
        <w:tc>
          <w:tcPr>
            <w:tcW w:w="850" w:type="dxa"/>
            <w:gridSpan w:val="2"/>
            <w:tcBorders>
              <w:top w:val="nil"/>
              <w:left w:val="nil"/>
              <w:bottom w:val="nil"/>
              <w:right w:val="nil"/>
            </w:tcBorders>
            <w:shd w:val="clear" w:color="auto" w:fill="auto"/>
            <w:vAlign w:val="center"/>
          </w:tcPr>
          <w:p w14:paraId="1385771D" w14:textId="77777777" w:rsidR="00C2466B" w:rsidRDefault="00C2466B" w:rsidP="00F2198B">
            <w:pPr>
              <w:ind w:right="-108"/>
              <w:jc w:val="left"/>
            </w:pPr>
            <w:r w:rsidRPr="00F2198B">
              <w:rPr>
                <w:b/>
              </w:rPr>
              <w:t xml:space="preserve">Y </w:t>
            </w:r>
            <w:r w:rsidRPr="00F2198B">
              <w:rPr>
                <w:b/>
              </w:rPr>
              <w:fldChar w:fldCharType="begin">
                <w:ffData>
                  <w:name w:val="Check1"/>
                  <w:enabled/>
                  <w:calcOnExit w:val="0"/>
                  <w:checkBox>
                    <w:sizeAuto/>
                    <w:default w:val="0"/>
                  </w:checkBox>
                </w:ffData>
              </w:fldChar>
            </w:r>
            <w:r w:rsidRPr="00F2198B">
              <w:rPr>
                <w:b/>
              </w:rPr>
              <w:instrText xml:space="preserve"> FORMCHECKBOX </w:instrText>
            </w:r>
            <w:r w:rsidR="00AA4D6F">
              <w:rPr>
                <w:b/>
              </w:rPr>
            </w:r>
            <w:r w:rsidR="00AA4D6F">
              <w:rPr>
                <w:b/>
              </w:rPr>
              <w:fldChar w:fldCharType="separate"/>
            </w:r>
            <w:r w:rsidRPr="00F2198B">
              <w:rPr>
                <w:b/>
              </w:rPr>
              <w:fldChar w:fldCharType="end"/>
            </w:r>
          </w:p>
        </w:tc>
        <w:tc>
          <w:tcPr>
            <w:tcW w:w="851" w:type="dxa"/>
            <w:tcBorders>
              <w:top w:val="nil"/>
              <w:left w:val="nil"/>
              <w:bottom w:val="nil"/>
              <w:right w:val="nil"/>
            </w:tcBorders>
            <w:shd w:val="clear" w:color="auto" w:fill="auto"/>
            <w:vAlign w:val="center"/>
          </w:tcPr>
          <w:p w14:paraId="0237449E" w14:textId="77777777" w:rsidR="00C2466B" w:rsidRDefault="00C2466B" w:rsidP="00F2198B">
            <w:pPr>
              <w:ind w:right="-133"/>
              <w:jc w:val="left"/>
            </w:pPr>
            <w:r w:rsidRPr="00F2198B">
              <w:rPr>
                <w:b/>
              </w:rPr>
              <w:t>N</w:t>
            </w:r>
            <w:r>
              <w:t xml:space="preserve"> </w:t>
            </w:r>
            <w:r>
              <w:fldChar w:fldCharType="begin">
                <w:ffData>
                  <w:name w:val="Check2"/>
                  <w:enabled/>
                  <w:calcOnExit w:val="0"/>
                  <w:checkBox>
                    <w:sizeAuto/>
                    <w:default w:val="0"/>
                  </w:checkBox>
                </w:ffData>
              </w:fldChar>
            </w:r>
            <w:r>
              <w:instrText xml:space="preserve"> FORMCHECKBOX </w:instrText>
            </w:r>
            <w:r w:rsidR="00AA4D6F">
              <w:fldChar w:fldCharType="separate"/>
            </w:r>
            <w:r>
              <w:fldChar w:fldCharType="end"/>
            </w:r>
          </w:p>
        </w:tc>
        <w:tc>
          <w:tcPr>
            <w:tcW w:w="5103" w:type="dxa"/>
            <w:gridSpan w:val="6"/>
            <w:tcBorders>
              <w:top w:val="nil"/>
              <w:left w:val="nil"/>
              <w:bottom w:val="nil"/>
              <w:right w:val="nil"/>
            </w:tcBorders>
            <w:shd w:val="clear" w:color="auto" w:fill="auto"/>
            <w:vAlign w:val="center"/>
          </w:tcPr>
          <w:p w14:paraId="1D5013E7" w14:textId="77777777" w:rsidR="00C2466B" w:rsidRDefault="00C2466B" w:rsidP="00F2198B">
            <w:pPr>
              <w:ind w:right="20"/>
              <w:jc w:val="left"/>
            </w:pPr>
          </w:p>
        </w:tc>
      </w:tr>
      <w:tr w:rsidR="00900FC1" w14:paraId="063F09A4" w14:textId="77777777" w:rsidTr="00C2466B">
        <w:trPr>
          <w:trHeight w:val="70"/>
        </w:trPr>
        <w:tc>
          <w:tcPr>
            <w:tcW w:w="10598" w:type="dxa"/>
            <w:gridSpan w:val="10"/>
            <w:tcBorders>
              <w:top w:val="nil"/>
              <w:left w:val="nil"/>
              <w:bottom w:val="nil"/>
              <w:right w:val="nil"/>
            </w:tcBorders>
            <w:shd w:val="clear" w:color="auto" w:fill="FFFFFF"/>
            <w:vAlign w:val="center"/>
          </w:tcPr>
          <w:p w14:paraId="52AB072C" w14:textId="77777777" w:rsidR="00900FC1" w:rsidRPr="00C2466B" w:rsidRDefault="00900FC1" w:rsidP="00F2198B">
            <w:pPr>
              <w:ind w:right="20"/>
              <w:jc w:val="left"/>
              <w:rPr>
                <w:b/>
                <w:sz w:val="4"/>
              </w:rPr>
            </w:pPr>
          </w:p>
        </w:tc>
      </w:tr>
      <w:tr w:rsidR="00327672" w14:paraId="4AC9780F" w14:textId="77777777" w:rsidTr="00C2466B">
        <w:trPr>
          <w:trHeight w:val="418"/>
        </w:trPr>
        <w:tc>
          <w:tcPr>
            <w:tcW w:w="4503" w:type="dxa"/>
            <w:gridSpan w:val="2"/>
            <w:tcBorders>
              <w:top w:val="nil"/>
              <w:left w:val="nil"/>
              <w:bottom w:val="nil"/>
              <w:right w:val="nil"/>
            </w:tcBorders>
            <w:shd w:val="clear" w:color="auto" w:fill="auto"/>
            <w:vAlign w:val="center"/>
          </w:tcPr>
          <w:p w14:paraId="3B618636" w14:textId="77777777" w:rsidR="00327672" w:rsidRPr="00F2198B" w:rsidRDefault="00327672" w:rsidP="00F2198B">
            <w:pPr>
              <w:ind w:right="-108"/>
              <w:jc w:val="left"/>
              <w:rPr>
                <w:b/>
              </w:rPr>
            </w:pPr>
            <w:r w:rsidRPr="00F2198B">
              <w:rPr>
                <w:b/>
              </w:rPr>
              <w:t>Use of Temporary Traffic Signals is</w:t>
            </w:r>
          </w:p>
        </w:tc>
        <w:tc>
          <w:tcPr>
            <w:tcW w:w="4536" w:type="dxa"/>
            <w:gridSpan w:val="6"/>
            <w:tcBorders>
              <w:top w:val="nil"/>
              <w:left w:val="nil"/>
              <w:bottom w:val="nil"/>
              <w:right w:val="nil"/>
            </w:tcBorders>
            <w:shd w:val="clear" w:color="auto" w:fill="auto"/>
            <w:vAlign w:val="center"/>
          </w:tcPr>
          <w:p w14:paraId="276690D9" w14:textId="77777777" w:rsidR="00327672" w:rsidRDefault="00FB063B" w:rsidP="00F2198B">
            <w:pPr>
              <w:ind w:right="-108"/>
              <w:jc w:val="right"/>
            </w:pPr>
            <w:r>
              <w:t>Approv</w:t>
            </w:r>
            <w:r w:rsidR="00327672">
              <w:t>ed as per application</w:t>
            </w:r>
          </w:p>
        </w:tc>
        <w:tc>
          <w:tcPr>
            <w:tcW w:w="1559" w:type="dxa"/>
            <w:gridSpan w:val="2"/>
            <w:tcBorders>
              <w:top w:val="nil"/>
              <w:left w:val="nil"/>
              <w:bottom w:val="nil"/>
              <w:right w:val="nil"/>
            </w:tcBorders>
            <w:shd w:val="clear" w:color="auto" w:fill="auto"/>
            <w:vAlign w:val="center"/>
          </w:tcPr>
          <w:p w14:paraId="24CF9665" w14:textId="77777777" w:rsidR="00327672" w:rsidRPr="00F2198B" w:rsidRDefault="00900FC1" w:rsidP="00F2198B">
            <w:pPr>
              <w:ind w:right="558"/>
              <w:jc w:val="left"/>
              <w:rPr>
                <w:b/>
              </w:rPr>
            </w:pPr>
            <w:r w:rsidRPr="00F2198B">
              <w:rPr>
                <w:b/>
              </w:rPr>
              <w:t xml:space="preserve">Y </w:t>
            </w:r>
            <w:r w:rsidR="00327672" w:rsidRPr="00F2198B">
              <w:rPr>
                <w:b/>
              </w:rPr>
              <w:fldChar w:fldCharType="begin">
                <w:ffData>
                  <w:name w:val="Check4"/>
                  <w:enabled/>
                  <w:calcOnExit w:val="0"/>
                  <w:checkBox>
                    <w:sizeAuto/>
                    <w:default w:val="0"/>
                  </w:checkBox>
                </w:ffData>
              </w:fldChar>
            </w:r>
            <w:bookmarkStart w:id="20" w:name="Check4"/>
            <w:r w:rsidR="00327672" w:rsidRPr="00F2198B">
              <w:rPr>
                <w:b/>
              </w:rPr>
              <w:instrText xml:space="preserve"> FORMCHECKBOX </w:instrText>
            </w:r>
            <w:r w:rsidR="00AA4D6F">
              <w:rPr>
                <w:b/>
              </w:rPr>
            </w:r>
            <w:r w:rsidR="00AA4D6F">
              <w:rPr>
                <w:b/>
              </w:rPr>
              <w:fldChar w:fldCharType="separate"/>
            </w:r>
            <w:r w:rsidR="00327672" w:rsidRPr="00F2198B">
              <w:rPr>
                <w:b/>
              </w:rPr>
              <w:fldChar w:fldCharType="end"/>
            </w:r>
            <w:bookmarkEnd w:id="20"/>
          </w:p>
        </w:tc>
      </w:tr>
      <w:tr w:rsidR="00900FC1" w14:paraId="39624C8E" w14:textId="77777777" w:rsidTr="00C2466B">
        <w:trPr>
          <w:trHeight w:val="454"/>
        </w:trPr>
        <w:tc>
          <w:tcPr>
            <w:tcW w:w="4503" w:type="dxa"/>
            <w:gridSpan w:val="2"/>
            <w:tcBorders>
              <w:top w:val="nil"/>
              <w:left w:val="nil"/>
              <w:bottom w:val="nil"/>
              <w:right w:val="nil"/>
            </w:tcBorders>
            <w:shd w:val="clear" w:color="auto" w:fill="auto"/>
            <w:vAlign w:val="center"/>
          </w:tcPr>
          <w:p w14:paraId="2E0FA959" w14:textId="77777777" w:rsidR="00900FC1" w:rsidRDefault="00900FC1" w:rsidP="00F2198B">
            <w:pPr>
              <w:ind w:right="558"/>
              <w:jc w:val="left"/>
            </w:pPr>
          </w:p>
        </w:tc>
        <w:tc>
          <w:tcPr>
            <w:tcW w:w="4536" w:type="dxa"/>
            <w:gridSpan w:val="6"/>
            <w:tcBorders>
              <w:top w:val="nil"/>
              <w:left w:val="nil"/>
              <w:bottom w:val="nil"/>
              <w:right w:val="nil"/>
            </w:tcBorders>
            <w:shd w:val="clear" w:color="auto" w:fill="auto"/>
            <w:vAlign w:val="center"/>
          </w:tcPr>
          <w:p w14:paraId="29E08344" w14:textId="77777777" w:rsidR="00900FC1" w:rsidRDefault="00900FC1" w:rsidP="00F2198B">
            <w:pPr>
              <w:ind w:right="-108"/>
              <w:jc w:val="right"/>
            </w:pPr>
            <w:r>
              <w:t>Approved subject to conditions below</w:t>
            </w:r>
          </w:p>
        </w:tc>
        <w:tc>
          <w:tcPr>
            <w:tcW w:w="1559" w:type="dxa"/>
            <w:gridSpan w:val="2"/>
            <w:tcBorders>
              <w:top w:val="nil"/>
              <w:left w:val="nil"/>
              <w:bottom w:val="nil"/>
              <w:right w:val="nil"/>
            </w:tcBorders>
            <w:shd w:val="clear" w:color="auto" w:fill="auto"/>
            <w:vAlign w:val="center"/>
          </w:tcPr>
          <w:p w14:paraId="25188991" w14:textId="77777777" w:rsidR="00900FC1" w:rsidRPr="00F2198B" w:rsidRDefault="00900FC1" w:rsidP="00F2198B">
            <w:pPr>
              <w:ind w:right="558"/>
              <w:jc w:val="left"/>
              <w:rPr>
                <w:b/>
              </w:rPr>
            </w:pPr>
            <w:r w:rsidRPr="00F2198B">
              <w:rPr>
                <w:b/>
              </w:rPr>
              <w:t xml:space="preserve">Y </w:t>
            </w:r>
            <w:r w:rsidRPr="00F2198B">
              <w:rPr>
                <w:b/>
              </w:rPr>
              <w:fldChar w:fldCharType="begin">
                <w:ffData>
                  <w:name w:val="Check4"/>
                  <w:enabled/>
                  <w:calcOnExit w:val="0"/>
                  <w:checkBox>
                    <w:sizeAuto/>
                    <w:default w:val="0"/>
                  </w:checkBox>
                </w:ffData>
              </w:fldChar>
            </w:r>
            <w:r w:rsidRPr="00F2198B">
              <w:rPr>
                <w:b/>
              </w:rPr>
              <w:instrText xml:space="preserve"> FORMCHECKBOX </w:instrText>
            </w:r>
            <w:r w:rsidR="00AA4D6F">
              <w:rPr>
                <w:b/>
              </w:rPr>
            </w:r>
            <w:r w:rsidR="00AA4D6F">
              <w:rPr>
                <w:b/>
              </w:rPr>
              <w:fldChar w:fldCharType="separate"/>
            </w:r>
            <w:r w:rsidRPr="00F2198B">
              <w:rPr>
                <w:b/>
              </w:rPr>
              <w:fldChar w:fldCharType="end"/>
            </w:r>
          </w:p>
        </w:tc>
      </w:tr>
      <w:tr w:rsidR="00900FC1" w14:paraId="6371F4A0" w14:textId="77777777" w:rsidTr="00C2466B">
        <w:trPr>
          <w:trHeight w:val="418"/>
        </w:trPr>
        <w:tc>
          <w:tcPr>
            <w:tcW w:w="4503" w:type="dxa"/>
            <w:gridSpan w:val="2"/>
            <w:tcBorders>
              <w:top w:val="nil"/>
              <w:left w:val="nil"/>
              <w:bottom w:val="single" w:sz="4" w:space="0" w:color="auto"/>
              <w:right w:val="nil"/>
            </w:tcBorders>
            <w:shd w:val="clear" w:color="auto" w:fill="auto"/>
            <w:vAlign w:val="center"/>
          </w:tcPr>
          <w:p w14:paraId="0B1FA500" w14:textId="77777777" w:rsidR="00900FC1" w:rsidRDefault="00900FC1" w:rsidP="00F2198B">
            <w:pPr>
              <w:ind w:right="558"/>
              <w:jc w:val="left"/>
            </w:pPr>
            <w:r>
              <w:t>Conditions/Comments</w:t>
            </w:r>
          </w:p>
        </w:tc>
        <w:tc>
          <w:tcPr>
            <w:tcW w:w="4536" w:type="dxa"/>
            <w:gridSpan w:val="6"/>
            <w:tcBorders>
              <w:top w:val="nil"/>
              <w:left w:val="nil"/>
              <w:bottom w:val="single" w:sz="4" w:space="0" w:color="auto"/>
              <w:right w:val="nil"/>
            </w:tcBorders>
            <w:shd w:val="clear" w:color="auto" w:fill="auto"/>
            <w:vAlign w:val="center"/>
          </w:tcPr>
          <w:p w14:paraId="5809BA6E" w14:textId="77777777" w:rsidR="00900FC1" w:rsidRDefault="00900FC1" w:rsidP="00F2198B">
            <w:pPr>
              <w:ind w:right="-108"/>
              <w:jc w:val="right"/>
            </w:pPr>
            <w:r>
              <w:t>Not approved as detailed below</w:t>
            </w:r>
          </w:p>
        </w:tc>
        <w:tc>
          <w:tcPr>
            <w:tcW w:w="1559" w:type="dxa"/>
            <w:gridSpan w:val="2"/>
            <w:tcBorders>
              <w:top w:val="nil"/>
              <w:left w:val="nil"/>
              <w:bottom w:val="single" w:sz="4" w:space="0" w:color="auto"/>
              <w:right w:val="nil"/>
            </w:tcBorders>
            <w:shd w:val="clear" w:color="auto" w:fill="auto"/>
            <w:vAlign w:val="center"/>
          </w:tcPr>
          <w:p w14:paraId="0841E81A" w14:textId="77777777" w:rsidR="00900FC1" w:rsidRDefault="00900FC1" w:rsidP="008F54E2">
            <w:pPr>
              <w:ind w:right="34"/>
            </w:pPr>
            <w:r w:rsidRPr="00F2198B">
              <w:rPr>
                <w:b/>
              </w:rPr>
              <w:t xml:space="preserve">N </w:t>
            </w:r>
            <w:r>
              <w:fldChar w:fldCharType="begin">
                <w:ffData>
                  <w:name w:val="Check4"/>
                  <w:enabled/>
                  <w:calcOnExit w:val="0"/>
                  <w:checkBox>
                    <w:sizeAuto/>
                    <w:default w:val="0"/>
                  </w:checkBox>
                </w:ffData>
              </w:fldChar>
            </w:r>
            <w:r>
              <w:instrText xml:space="preserve"> FORMCHECKBOX </w:instrText>
            </w:r>
            <w:r w:rsidR="00AA4D6F">
              <w:fldChar w:fldCharType="separate"/>
            </w:r>
            <w:r>
              <w:fldChar w:fldCharType="end"/>
            </w:r>
          </w:p>
        </w:tc>
      </w:tr>
      <w:tr w:rsidR="008D2908" w14:paraId="05CB1B8C" w14:textId="77777777" w:rsidTr="00C2466B">
        <w:tc>
          <w:tcPr>
            <w:tcW w:w="10598" w:type="dxa"/>
            <w:gridSpan w:val="10"/>
            <w:tcBorders>
              <w:top w:val="single" w:sz="4" w:space="0" w:color="auto"/>
            </w:tcBorders>
            <w:shd w:val="clear" w:color="auto" w:fill="auto"/>
          </w:tcPr>
          <w:p w14:paraId="25C28D65" w14:textId="77777777" w:rsidR="008D2908" w:rsidRDefault="008D2908" w:rsidP="00F2198B">
            <w:pPr>
              <w:ind w:right="558"/>
            </w:pPr>
            <w:r>
              <w:fldChar w:fldCharType="begin">
                <w:ffData>
                  <w:name w:val="Text20"/>
                  <w:enabled/>
                  <w:calcOnExit w:val="0"/>
                  <w:textInput/>
                </w:ffData>
              </w:fldChar>
            </w:r>
            <w:bookmarkStart w:id="21"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33B72B6B" w14:textId="77777777" w:rsidR="008D2908" w:rsidRDefault="008D2908" w:rsidP="00F2198B">
            <w:pPr>
              <w:ind w:right="558"/>
            </w:pPr>
          </w:p>
          <w:p w14:paraId="1509658A" w14:textId="77777777" w:rsidR="008D2908" w:rsidRDefault="008D2908" w:rsidP="00F2198B">
            <w:pPr>
              <w:ind w:right="558"/>
            </w:pPr>
          </w:p>
          <w:p w14:paraId="2489256B" w14:textId="77777777" w:rsidR="008D2908" w:rsidRDefault="008D2908" w:rsidP="00F2198B">
            <w:pPr>
              <w:ind w:right="558"/>
            </w:pPr>
          </w:p>
          <w:p w14:paraId="3C6D3BE2" w14:textId="77777777" w:rsidR="008D2908" w:rsidRDefault="008D2908" w:rsidP="00F2198B">
            <w:pPr>
              <w:ind w:right="558"/>
            </w:pPr>
          </w:p>
          <w:p w14:paraId="459F27EA" w14:textId="77777777" w:rsidR="008D2908" w:rsidRDefault="008D2908" w:rsidP="00F2198B">
            <w:pPr>
              <w:ind w:right="558"/>
            </w:pPr>
          </w:p>
        </w:tc>
      </w:tr>
      <w:tr w:rsidR="008D2908" w14:paraId="757E455C" w14:textId="77777777" w:rsidTr="00C2466B">
        <w:tc>
          <w:tcPr>
            <w:tcW w:w="4503" w:type="dxa"/>
            <w:gridSpan w:val="2"/>
            <w:vMerge w:val="restart"/>
            <w:shd w:val="clear" w:color="auto" w:fill="auto"/>
          </w:tcPr>
          <w:p w14:paraId="5BEC6DAC" w14:textId="088370B2" w:rsidR="008D2908" w:rsidRDefault="004A103D" w:rsidP="00F2198B">
            <w:pPr>
              <w:ind w:right="558"/>
            </w:pPr>
            <w:r>
              <w:rPr>
                <w:noProof/>
              </w:rPr>
              <mc:AlternateContent>
                <mc:Choice Requires="wps">
                  <w:drawing>
                    <wp:anchor distT="4294967295" distB="4294967295" distL="114300" distR="114300" simplePos="0" relativeHeight="251657216" behindDoc="0" locked="0" layoutInCell="1" allowOverlap="1" wp14:anchorId="3D6BED3C" wp14:editId="528662A7">
                      <wp:simplePos x="0" y="0"/>
                      <wp:positionH relativeFrom="column">
                        <wp:posOffset>-60960</wp:posOffset>
                      </wp:positionH>
                      <wp:positionV relativeFrom="paragraph">
                        <wp:posOffset>-3176</wp:posOffset>
                      </wp:positionV>
                      <wp:extent cx="2842895" cy="0"/>
                      <wp:effectExtent l="0" t="0" r="0" b="0"/>
                      <wp:wrapNone/>
                      <wp:docPr id="1"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2895" cy="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D5A93" id="AutoShape 70" o:spid="_x0000_s1026" type="#_x0000_t32" style="position:absolute;margin-left:-4.8pt;margin-top:-.25pt;width:223.8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" strokecolor="white"/>
                  </w:pict>
                </mc:Fallback>
              </mc:AlternateContent>
            </w:r>
          </w:p>
        </w:tc>
        <w:tc>
          <w:tcPr>
            <w:tcW w:w="1559" w:type="dxa"/>
            <w:gridSpan w:val="3"/>
            <w:shd w:val="clear" w:color="auto" w:fill="auto"/>
          </w:tcPr>
          <w:p w14:paraId="183858F2" w14:textId="77777777" w:rsidR="008D2908" w:rsidRPr="00F2198B" w:rsidRDefault="008D2908" w:rsidP="00F2198B">
            <w:pPr>
              <w:ind w:right="-144"/>
              <w:jc w:val="center"/>
              <w:rPr>
                <w:b/>
              </w:rPr>
            </w:pPr>
            <w:r w:rsidRPr="00F2198B">
              <w:rPr>
                <w:b/>
              </w:rPr>
              <w:t>Checked</w:t>
            </w:r>
          </w:p>
        </w:tc>
        <w:tc>
          <w:tcPr>
            <w:tcW w:w="850" w:type="dxa"/>
            <w:shd w:val="clear" w:color="auto" w:fill="auto"/>
          </w:tcPr>
          <w:p w14:paraId="44B90040" w14:textId="77777777" w:rsidR="008D2908" w:rsidRDefault="008D2908" w:rsidP="00F2198B">
            <w:pPr>
              <w:ind w:right="-144"/>
            </w:pPr>
            <w:r>
              <w:t>Date</w:t>
            </w:r>
          </w:p>
        </w:tc>
        <w:tc>
          <w:tcPr>
            <w:tcW w:w="1276" w:type="dxa"/>
            <w:shd w:val="clear" w:color="auto" w:fill="auto"/>
          </w:tcPr>
          <w:p w14:paraId="084B63E8" w14:textId="77777777" w:rsidR="008D2908" w:rsidRDefault="008D2908" w:rsidP="00F2198B">
            <w:pPr>
              <w:ind w:right="558"/>
            </w:pPr>
          </w:p>
        </w:tc>
        <w:tc>
          <w:tcPr>
            <w:tcW w:w="886" w:type="dxa"/>
            <w:gridSpan w:val="2"/>
            <w:shd w:val="clear" w:color="auto" w:fill="auto"/>
          </w:tcPr>
          <w:p w14:paraId="4F4467CA" w14:textId="77777777" w:rsidR="008D2908" w:rsidRDefault="008D2908" w:rsidP="00F2198B">
            <w:pPr>
              <w:ind w:right="-73"/>
            </w:pPr>
            <w:r>
              <w:t>Initial</w:t>
            </w:r>
          </w:p>
        </w:tc>
        <w:tc>
          <w:tcPr>
            <w:tcW w:w="1524" w:type="dxa"/>
            <w:shd w:val="clear" w:color="auto" w:fill="auto"/>
          </w:tcPr>
          <w:p w14:paraId="0E4E862E" w14:textId="77777777" w:rsidR="008D2908" w:rsidRDefault="008D2908" w:rsidP="00F2198B">
            <w:pPr>
              <w:ind w:right="558"/>
            </w:pPr>
          </w:p>
        </w:tc>
      </w:tr>
      <w:tr w:rsidR="008D2908" w14:paraId="4BAE9418" w14:textId="77777777" w:rsidTr="00C2466B">
        <w:tc>
          <w:tcPr>
            <w:tcW w:w="4503" w:type="dxa"/>
            <w:gridSpan w:val="2"/>
            <w:vMerge/>
            <w:shd w:val="clear" w:color="auto" w:fill="auto"/>
          </w:tcPr>
          <w:p w14:paraId="0837D289" w14:textId="77777777" w:rsidR="008D2908" w:rsidRDefault="008D2908" w:rsidP="00F2198B">
            <w:pPr>
              <w:ind w:right="558"/>
            </w:pPr>
          </w:p>
        </w:tc>
        <w:tc>
          <w:tcPr>
            <w:tcW w:w="1559" w:type="dxa"/>
            <w:gridSpan w:val="3"/>
            <w:shd w:val="clear" w:color="auto" w:fill="auto"/>
          </w:tcPr>
          <w:p w14:paraId="60948BD6" w14:textId="77777777" w:rsidR="008D2908" w:rsidRPr="00F2198B" w:rsidRDefault="008D2908" w:rsidP="00F2198B">
            <w:pPr>
              <w:ind w:right="-144"/>
              <w:jc w:val="center"/>
              <w:rPr>
                <w:b/>
              </w:rPr>
            </w:pPr>
            <w:r w:rsidRPr="00F2198B">
              <w:rPr>
                <w:b/>
              </w:rPr>
              <w:t>Approved</w:t>
            </w:r>
          </w:p>
        </w:tc>
        <w:tc>
          <w:tcPr>
            <w:tcW w:w="850" w:type="dxa"/>
            <w:shd w:val="clear" w:color="auto" w:fill="auto"/>
          </w:tcPr>
          <w:p w14:paraId="3DC5882E" w14:textId="77777777" w:rsidR="008D2908" w:rsidRDefault="008D2908" w:rsidP="00F2198B">
            <w:pPr>
              <w:ind w:right="-144"/>
              <w:jc w:val="left"/>
            </w:pPr>
            <w:r>
              <w:t>Date</w:t>
            </w:r>
          </w:p>
        </w:tc>
        <w:tc>
          <w:tcPr>
            <w:tcW w:w="1276" w:type="dxa"/>
            <w:shd w:val="clear" w:color="auto" w:fill="auto"/>
          </w:tcPr>
          <w:p w14:paraId="5E0614B7" w14:textId="77777777" w:rsidR="008D2908" w:rsidRDefault="008D2908" w:rsidP="00F2198B">
            <w:pPr>
              <w:ind w:right="558"/>
            </w:pPr>
          </w:p>
        </w:tc>
        <w:tc>
          <w:tcPr>
            <w:tcW w:w="886" w:type="dxa"/>
            <w:gridSpan w:val="2"/>
            <w:shd w:val="clear" w:color="auto" w:fill="auto"/>
          </w:tcPr>
          <w:p w14:paraId="2A559FAD" w14:textId="77777777" w:rsidR="008D2908" w:rsidRDefault="008D2908" w:rsidP="00F2198B">
            <w:pPr>
              <w:ind w:right="-73"/>
            </w:pPr>
            <w:r>
              <w:t>Initial</w:t>
            </w:r>
          </w:p>
        </w:tc>
        <w:tc>
          <w:tcPr>
            <w:tcW w:w="1524" w:type="dxa"/>
            <w:shd w:val="clear" w:color="auto" w:fill="auto"/>
          </w:tcPr>
          <w:p w14:paraId="31DB789B" w14:textId="77777777" w:rsidR="008D2908" w:rsidRDefault="008D2908" w:rsidP="00F2198B">
            <w:pPr>
              <w:ind w:right="558"/>
            </w:pPr>
          </w:p>
        </w:tc>
      </w:tr>
    </w:tbl>
    <w:p w14:paraId="037448FF" w14:textId="77777777" w:rsidR="0019637C" w:rsidRDefault="0019637C" w:rsidP="0019637C">
      <w:pPr>
        <w:rPr>
          <w:sz w:val="24"/>
          <w:u w:val="single"/>
        </w:rPr>
      </w:pPr>
    </w:p>
    <w:p w14:paraId="1F20FDCF" w14:textId="77777777" w:rsidR="0019637C" w:rsidRPr="002458A2" w:rsidRDefault="002458A2" w:rsidP="002458A2">
      <w:pPr>
        <w:tabs>
          <w:tab w:val="left" w:pos="7305"/>
        </w:tabs>
        <w:rPr>
          <w:b/>
          <w:sz w:val="2"/>
        </w:rPr>
      </w:pPr>
      <w:r>
        <w:rPr>
          <w:b/>
          <w:sz w:val="16"/>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4"/>
      </w:tblGrid>
      <w:tr w:rsidR="00AD2E86" w:rsidRPr="00302A34" w14:paraId="09441647" w14:textId="77777777" w:rsidTr="008F54E2">
        <w:trPr>
          <w:trHeight w:val="379"/>
        </w:trPr>
        <w:tc>
          <w:tcPr>
            <w:tcW w:w="10490" w:type="dxa"/>
            <w:shd w:val="clear" w:color="auto" w:fill="D81C3F"/>
            <w:vAlign w:val="center"/>
          </w:tcPr>
          <w:p w14:paraId="4FB5B741" w14:textId="77777777" w:rsidR="00AD2E86" w:rsidRPr="00CF0C75" w:rsidRDefault="00AD2E86" w:rsidP="002458A2">
            <w:pPr>
              <w:jc w:val="left"/>
              <w:rPr>
                <w:b/>
                <w:color w:val="FFFFFF"/>
                <w:sz w:val="28"/>
              </w:rPr>
            </w:pPr>
            <w:r w:rsidRPr="00CF0C75">
              <w:rPr>
                <w:b/>
                <w:color w:val="FFFFFF"/>
                <w:sz w:val="28"/>
              </w:rPr>
              <w:lastRenderedPageBreak/>
              <w:t>Part Three: General Conditions</w:t>
            </w:r>
          </w:p>
        </w:tc>
      </w:tr>
      <w:tr w:rsidR="00AD2E86" w:rsidRPr="00302A34" w14:paraId="6DDD68EA" w14:textId="77777777" w:rsidTr="002458A2">
        <w:trPr>
          <w:trHeight w:val="3033"/>
        </w:trPr>
        <w:tc>
          <w:tcPr>
            <w:tcW w:w="10490" w:type="dxa"/>
            <w:shd w:val="clear" w:color="auto" w:fill="auto"/>
          </w:tcPr>
          <w:p w14:paraId="14175738" w14:textId="77777777" w:rsidR="004F23FE" w:rsidRPr="002458A2" w:rsidRDefault="004F23FE" w:rsidP="00AD2E86">
            <w:pPr>
              <w:rPr>
                <w:sz w:val="8"/>
              </w:rPr>
            </w:pPr>
          </w:p>
          <w:p w14:paraId="5E79C660" w14:textId="77777777" w:rsidR="00AD2E86" w:rsidRPr="00302A34" w:rsidRDefault="00AD2E86" w:rsidP="008F54E2">
            <w:pPr>
              <w:jc w:val="left"/>
              <w:rPr>
                <w:sz w:val="24"/>
              </w:rPr>
            </w:pPr>
            <w:r w:rsidRPr="00302A34">
              <w:rPr>
                <w:sz w:val="24"/>
              </w:rPr>
              <w:t>Portable traffic signals used to control junctions (</w:t>
            </w:r>
            <w:proofErr w:type="gramStart"/>
            <w:r w:rsidRPr="00302A34">
              <w:rPr>
                <w:sz w:val="24"/>
              </w:rPr>
              <w:t>i.e.</w:t>
            </w:r>
            <w:proofErr w:type="gramEnd"/>
            <w:r w:rsidRPr="00302A34">
              <w:rPr>
                <w:sz w:val="24"/>
              </w:rPr>
              <w:t xml:space="preserve"> more than simple shuttle working) or heavy plant crossings require that the Highway Authority issues specific site approval.</w:t>
            </w:r>
          </w:p>
          <w:p w14:paraId="00BC3236" w14:textId="77777777" w:rsidR="00AD2E86" w:rsidRPr="00302A34" w:rsidRDefault="00AD2E86" w:rsidP="008F54E2">
            <w:pPr>
              <w:numPr>
                <w:ilvl w:val="0"/>
                <w:numId w:val="11"/>
              </w:numPr>
              <w:ind w:left="641" w:hanging="357"/>
              <w:jc w:val="left"/>
              <w:rPr>
                <w:sz w:val="24"/>
              </w:rPr>
            </w:pPr>
            <w:r w:rsidRPr="00302A34">
              <w:rPr>
                <w:sz w:val="24"/>
              </w:rPr>
              <w:t xml:space="preserve">All signage to conform to </w:t>
            </w:r>
            <w:r w:rsidR="002458A2">
              <w:rPr>
                <w:sz w:val="24"/>
              </w:rPr>
              <w:t>“S</w:t>
            </w:r>
            <w:r w:rsidRPr="00302A34">
              <w:rPr>
                <w:sz w:val="24"/>
              </w:rPr>
              <w:t>afety at Streetworks</w:t>
            </w:r>
            <w:r w:rsidR="002458A2">
              <w:rPr>
                <w:sz w:val="24"/>
              </w:rPr>
              <w:t xml:space="preserve"> and Road Works,</w:t>
            </w:r>
            <w:r w:rsidRPr="00302A34">
              <w:rPr>
                <w:sz w:val="24"/>
              </w:rPr>
              <w:t xml:space="preserve"> code of practice</w:t>
            </w:r>
            <w:r w:rsidR="002458A2">
              <w:rPr>
                <w:sz w:val="24"/>
              </w:rPr>
              <w:t>”</w:t>
            </w:r>
            <w:r w:rsidR="004F23FE">
              <w:rPr>
                <w:sz w:val="24"/>
              </w:rPr>
              <w:t xml:space="preserve"> and </w:t>
            </w:r>
            <w:r w:rsidR="004F23FE" w:rsidRPr="00302A34">
              <w:rPr>
                <w:sz w:val="24"/>
              </w:rPr>
              <w:t>Chapter 8</w:t>
            </w:r>
            <w:r w:rsidRPr="00302A34">
              <w:rPr>
                <w:sz w:val="24"/>
              </w:rPr>
              <w:t>. It</w:t>
            </w:r>
            <w:r w:rsidR="002458A2">
              <w:rPr>
                <w:sz w:val="24"/>
              </w:rPr>
              <w:t xml:space="preserve"> </w:t>
            </w:r>
            <w:r w:rsidRPr="00302A34">
              <w:rPr>
                <w:sz w:val="24"/>
              </w:rPr>
              <w:t>is the responsibility of the applicant to comply and operate within the regulations for portable signals on the highway.</w:t>
            </w:r>
          </w:p>
          <w:p w14:paraId="4EDEF338" w14:textId="77777777" w:rsidR="00AD2E86" w:rsidRPr="00302A34" w:rsidRDefault="00AD2E86" w:rsidP="008F54E2">
            <w:pPr>
              <w:numPr>
                <w:ilvl w:val="0"/>
                <w:numId w:val="11"/>
              </w:numPr>
              <w:jc w:val="left"/>
              <w:rPr>
                <w:sz w:val="24"/>
              </w:rPr>
            </w:pPr>
            <w:r w:rsidRPr="00302A34">
              <w:rPr>
                <w:sz w:val="24"/>
              </w:rPr>
              <w:t>All portable traffic signals to be operated in accordance with DfT booklet "An Introduction to the use of Vehicle Actuated Portable Traffic Signals". Manual control for fixed time operation shall only be used with the written consent of the Highway Authority.</w:t>
            </w:r>
          </w:p>
          <w:p w14:paraId="5A258EA0" w14:textId="77777777" w:rsidR="00AD2E86" w:rsidRPr="00C60F76" w:rsidRDefault="00AD2E86" w:rsidP="008F54E2">
            <w:pPr>
              <w:numPr>
                <w:ilvl w:val="0"/>
                <w:numId w:val="11"/>
              </w:numPr>
              <w:jc w:val="left"/>
              <w:rPr>
                <w:sz w:val="24"/>
              </w:rPr>
            </w:pPr>
            <w:r w:rsidRPr="00302A34">
              <w:rPr>
                <w:sz w:val="24"/>
              </w:rPr>
              <w:t xml:space="preserve">All </w:t>
            </w:r>
            <w:r w:rsidR="00454849">
              <w:rPr>
                <w:sz w:val="24"/>
              </w:rPr>
              <w:t>h</w:t>
            </w:r>
            <w:r w:rsidRPr="00302A34">
              <w:rPr>
                <w:sz w:val="24"/>
              </w:rPr>
              <w:t>ighway users within the area of traffic control will be advised of the intended dates of use of portable traffic signals by the applicant</w:t>
            </w:r>
            <w:r w:rsidR="00C60F76">
              <w:rPr>
                <w:sz w:val="24"/>
              </w:rPr>
              <w:t>.</w:t>
            </w:r>
          </w:p>
        </w:tc>
      </w:tr>
      <w:tr w:rsidR="00AD2E86" w:rsidRPr="00302A34" w14:paraId="6A575056" w14:textId="77777777" w:rsidTr="00302A34">
        <w:trPr>
          <w:trHeight w:val="408"/>
        </w:trPr>
        <w:tc>
          <w:tcPr>
            <w:tcW w:w="10490" w:type="dxa"/>
            <w:shd w:val="clear" w:color="auto" w:fill="D9D9D9"/>
            <w:vAlign w:val="center"/>
          </w:tcPr>
          <w:p w14:paraId="620EBC36" w14:textId="77777777" w:rsidR="00AD2E86" w:rsidRPr="00302A34" w:rsidRDefault="00AD2E86" w:rsidP="00454849">
            <w:pPr>
              <w:jc w:val="left"/>
              <w:rPr>
                <w:b/>
                <w:sz w:val="24"/>
              </w:rPr>
            </w:pPr>
            <w:r w:rsidRPr="00302A34">
              <w:rPr>
                <w:b/>
                <w:sz w:val="24"/>
              </w:rPr>
              <w:t xml:space="preserve">Setting up </w:t>
            </w:r>
            <w:r w:rsidR="00454849">
              <w:rPr>
                <w:b/>
                <w:sz w:val="24"/>
              </w:rPr>
              <w:t>w</w:t>
            </w:r>
            <w:r w:rsidRPr="00302A34">
              <w:rPr>
                <w:b/>
                <w:sz w:val="24"/>
              </w:rPr>
              <w:t xml:space="preserve">ork </w:t>
            </w:r>
            <w:r w:rsidR="00454849">
              <w:rPr>
                <w:b/>
                <w:sz w:val="24"/>
              </w:rPr>
              <w:t>s</w:t>
            </w:r>
            <w:r w:rsidRPr="00302A34">
              <w:rPr>
                <w:b/>
                <w:sz w:val="24"/>
              </w:rPr>
              <w:t>ite</w:t>
            </w:r>
          </w:p>
        </w:tc>
      </w:tr>
      <w:tr w:rsidR="00AD2E86" w:rsidRPr="00302A34" w14:paraId="6ABF2345" w14:textId="77777777" w:rsidTr="002458A2">
        <w:trPr>
          <w:trHeight w:val="4529"/>
        </w:trPr>
        <w:tc>
          <w:tcPr>
            <w:tcW w:w="10490" w:type="dxa"/>
            <w:shd w:val="clear" w:color="auto" w:fill="auto"/>
          </w:tcPr>
          <w:p w14:paraId="32B1E296" w14:textId="77777777" w:rsidR="00987E10" w:rsidRPr="00302A34" w:rsidRDefault="00987E10" w:rsidP="00AD2E86">
            <w:pPr>
              <w:rPr>
                <w:sz w:val="12"/>
              </w:rPr>
            </w:pPr>
          </w:p>
          <w:p w14:paraId="6D4E6B2F" w14:textId="77777777" w:rsidR="00AD2E86" w:rsidRPr="00302A34" w:rsidRDefault="00AD2E86" w:rsidP="00CD4730">
            <w:pPr>
              <w:jc w:val="left"/>
              <w:rPr>
                <w:sz w:val="24"/>
              </w:rPr>
            </w:pPr>
            <w:r w:rsidRPr="00302A34">
              <w:rPr>
                <w:sz w:val="24"/>
              </w:rPr>
              <w:t>All appropriate advance warning signs, in accordance with the recommendations of chapter 8 of the Traffic Signs Manual, to be established prior to positioning of the signals.</w:t>
            </w:r>
          </w:p>
          <w:p w14:paraId="7472C9FB" w14:textId="77777777" w:rsidR="00AD2E86" w:rsidRPr="004F23FE" w:rsidRDefault="00AD2E86" w:rsidP="00CD4730">
            <w:pPr>
              <w:jc w:val="left"/>
              <w:rPr>
                <w:sz w:val="18"/>
              </w:rPr>
            </w:pPr>
          </w:p>
          <w:p w14:paraId="72BB8F34" w14:textId="77777777" w:rsidR="00AD2E86" w:rsidRPr="00302A34" w:rsidRDefault="00AD2E86" w:rsidP="00CD4730">
            <w:pPr>
              <w:jc w:val="left"/>
              <w:rPr>
                <w:sz w:val="24"/>
              </w:rPr>
            </w:pPr>
            <w:r w:rsidRPr="00302A34">
              <w:rPr>
                <w:sz w:val="24"/>
              </w:rPr>
              <w:t>The maximum distance between portable traffic signals must not exceed 300 metres. The signals are to be set up to allow working space only and are not to include for parking for non-essential site vehicles.</w:t>
            </w:r>
          </w:p>
          <w:p w14:paraId="2071A2D2" w14:textId="77777777" w:rsidR="00AD2E86" w:rsidRPr="004F23FE" w:rsidRDefault="00AD2E86" w:rsidP="00CD4730">
            <w:pPr>
              <w:jc w:val="left"/>
              <w:rPr>
                <w:sz w:val="18"/>
              </w:rPr>
            </w:pPr>
          </w:p>
          <w:p w14:paraId="42801F8A" w14:textId="77777777" w:rsidR="00AD2E86" w:rsidRPr="00302A34" w:rsidRDefault="00AD2E86" w:rsidP="00CD4730">
            <w:pPr>
              <w:jc w:val="left"/>
              <w:rPr>
                <w:sz w:val="24"/>
              </w:rPr>
            </w:pPr>
            <w:r w:rsidRPr="00302A34">
              <w:rPr>
                <w:sz w:val="24"/>
              </w:rPr>
              <w:t>Portable traffic signals are set up with time settings as a function of site length. The period of use and the controlled shuttle working length to be kept to an absolute minimum. Signals must operate vehicle actuated unless alternative agreed in writing.</w:t>
            </w:r>
          </w:p>
          <w:p w14:paraId="4846D563" w14:textId="77777777" w:rsidR="00AD2E86" w:rsidRPr="004F23FE" w:rsidRDefault="00AD2E86" w:rsidP="00CD4730">
            <w:pPr>
              <w:jc w:val="left"/>
              <w:rPr>
                <w:sz w:val="12"/>
              </w:rPr>
            </w:pPr>
          </w:p>
          <w:p w14:paraId="60751227" w14:textId="77777777" w:rsidR="00AD2E86" w:rsidRPr="00302A34" w:rsidRDefault="00AD2E86" w:rsidP="00CD4730">
            <w:pPr>
              <w:jc w:val="left"/>
              <w:rPr>
                <w:sz w:val="24"/>
              </w:rPr>
            </w:pPr>
            <w:r w:rsidRPr="00302A34">
              <w:rPr>
                <w:sz w:val="24"/>
              </w:rPr>
              <w:t xml:space="preserve">When the switching </w:t>
            </w:r>
            <w:proofErr w:type="gramStart"/>
            <w:r w:rsidRPr="00302A34">
              <w:rPr>
                <w:sz w:val="24"/>
              </w:rPr>
              <w:t>off of</w:t>
            </w:r>
            <w:proofErr w:type="gramEnd"/>
            <w:r w:rsidRPr="00302A34">
              <w:rPr>
                <w:sz w:val="24"/>
              </w:rPr>
              <w:t xml:space="preserve"> permanent signals is required the promoter must contact the Highway Authority in advance, as far as reasonably practical, so the necessary arrangements can be made.</w:t>
            </w:r>
          </w:p>
          <w:p w14:paraId="06463E2F" w14:textId="77777777" w:rsidR="00AD2E86" w:rsidRPr="004F23FE" w:rsidRDefault="00AD2E86" w:rsidP="00CD4730">
            <w:pPr>
              <w:jc w:val="left"/>
              <w:rPr>
                <w:sz w:val="18"/>
              </w:rPr>
            </w:pPr>
          </w:p>
          <w:p w14:paraId="4FCC46A6" w14:textId="77777777" w:rsidR="00AD2E86" w:rsidRPr="004F23FE" w:rsidRDefault="00AD2E86" w:rsidP="00CD4730">
            <w:pPr>
              <w:jc w:val="left"/>
              <w:rPr>
                <w:sz w:val="24"/>
              </w:rPr>
            </w:pPr>
            <w:r w:rsidRPr="00302A34">
              <w:rPr>
                <w:sz w:val="24"/>
              </w:rPr>
              <w:t xml:space="preserve">If the site </w:t>
            </w:r>
            <w:r w:rsidRPr="00302A34">
              <w:rPr>
                <w:b/>
                <w:sz w:val="24"/>
              </w:rPr>
              <w:t>can not</w:t>
            </w:r>
            <w:r w:rsidRPr="00302A34">
              <w:rPr>
                <w:sz w:val="24"/>
              </w:rPr>
              <w:t xml:space="preserve"> be set out as planned the promoter must immediately contact the Highway Authority to discuss.</w:t>
            </w:r>
          </w:p>
        </w:tc>
      </w:tr>
      <w:tr w:rsidR="00AD2E86" w:rsidRPr="00302A34" w14:paraId="73488007" w14:textId="77777777" w:rsidTr="00302A34">
        <w:trPr>
          <w:trHeight w:val="430"/>
        </w:trPr>
        <w:tc>
          <w:tcPr>
            <w:tcW w:w="10490" w:type="dxa"/>
            <w:shd w:val="clear" w:color="auto" w:fill="D9D9D9"/>
            <w:vAlign w:val="center"/>
          </w:tcPr>
          <w:p w14:paraId="41B90D85" w14:textId="77777777" w:rsidR="00AD2E86" w:rsidRPr="00C60F76" w:rsidRDefault="00C60F76" w:rsidP="00302A34">
            <w:pPr>
              <w:jc w:val="left"/>
              <w:rPr>
                <w:b/>
                <w:sz w:val="24"/>
              </w:rPr>
            </w:pPr>
            <w:r w:rsidRPr="00C60F76">
              <w:rPr>
                <w:b/>
                <w:sz w:val="24"/>
                <w:szCs w:val="24"/>
              </w:rPr>
              <w:t>Suspending a bus stop</w:t>
            </w:r>
          </w:p>
        </w:tc>
      </w:tr>
      <w:tr w:rsidR="00AD2E86" w:rsidRPr="00302A34" w14:paraId="0C13EAF4" w14:textId="77777777" w:rsidTr="002458A2">
        <w:trPr>
          <w:trHeight w:val="3665"/>
        </w:trPr>
        <w:tc>
          <w:tcPr>
            <w:tcW w:w="10490" w:type="dxa"/>
            <w:shd w:val="clear" w:color="auto" w:fill="auto"/>
          </w:tcPr>
          <w:p w14:paraId="3F648F25" w14:textId="77777777" w:rsidR="000755C2" w:rsidRPr="000755C2" w:rsidRDefault="000755C2" w:rsidP="00AD2E86">
            <w:pPr>
              <w:rPr>
                <w:sz w:val="12"/>
              </w:rPr>
            </w:pPr>
          </w:p>
          <w:p w14:paraId="0FD44900" w14:textId="77777777" w:rsidR="00C60F76" w:rsidRPr="00C60F76" w:rsidRDefault="00C60F76" w:rsidP="00CD4730">
            <w:pPr>
              <w:jc w:val="left"/>
              <w:rPr>
                <w:sz w:val="24"/>
                <w:szCs w:val="24"/>
              </w:rPr>
            </w:pPr>
            <w:r>
              <w:rPr>
                <w:sz w:val="24"/>
                <w:szCs w:val="24"/>
              </w:rPr>
              <w:t>T</w:t>
            </w:r>
            <w:r w:rsidRPr="00C60F76">
              <w:rPr>
                <w:sz w:val="24"/>
                <w:szCs w:val="24"/>
              </w:rPr>
              <w:t xml:space="preserve">he </w:t>
            </w:r>
            <w:r>
              <w:rPr>
                <w:sz w:val="24"/>
                <w:szCs w:val="24"/>
              </w:rPr>
              <w:t xml:space="preserve">relevant </w:t>
            </w:r>
            <w:r w:rsidR="00454849">
              <w:rPr>
                <w:sz w:val="24"/>
                <w:szCs w:val="24"/>
              </w:rPr>
              <w:t>third p</w:t>
            </w:r>
            <w:r w:rsidRPr="00C60F76">
              <w:rPr>
                <w:sz w:val="24"/>
                <w:szCs w:val="24"/>
              </w:rPr>
              <w:t>arty doing so is required to:</w:t>
            </w:r>
          </w:p>
          <w:p w14:paraId="5E012E36" w14:textId="77777777" w:rsidR="00C60F76" w:rsidRPr="00C60F76" w:rsidRDefault="00C60F76" w:rsidP="00CD4730">
            <w:pPr>
              <w:jc w:val="left"/>
              <w:rPr>
                <w:sz w:val="8"/>
                <w:szCs w:val="24"/>
              </w:rPr>
            </w:pPr>
          </w:p>
          <w:p w14:paraId="6E56A3B5" w14:textId="77777777" w:rsidR="00C60F76" w:rsidRPr="00C60F76" w:rsidRDefault="00C60F76" w:rsidP="00CD4730">
            <w:pPr>
              <w:numPr>
                <w:ilvl w:val="0"/>
                <w:numId w:val="11"/>
              </w:numPr>
              <w:jc w:val="left"/>
              <w:rPr>
                <w:sz w:val="24"/>
                <w:szCs w:val="24"/>
              </w:rPr>
            </w:pPr>
            <w:r w:rsidRPr="00C60F76">
              <w:rPr>
                <w:sz w:val="24"/>
                <w:szCs w:val="24"/>
              </w:rPr>
              <w:t>Cover or remove the permanent bus stop sign.</w:t>
            </w:r>
          </w:p>
          <w:p w14:paraId="0CD34BA5" w14:textId="77777777" w:rsidR="00C60F76" w:rsidRPr="00C60F76" w:rsidRDefault="00C60F76" w:rsidP="00CD4730">
            <w:pPr>
              <w:numPr>
                <w:ilvl w:val="0"/>
                <w:numId w:val="11"/>
              </w:numPr>
              <w:jc w:val="left"/>
              <w:rPr>
                <w:sz w:val="24"/>
                <w:szCs w:val="24"/>
              </w:rPr>
            </w:pPr>
            <w:r w:rsidRPr="00C60F76">
              <w:rPr>
                <w:sz w:val="24"/>
                <w:szCs w:val="24"/>
              </w:rPr>
              <w:t>Establish a temporary bus stop in a safe location as close as possible to the permanent stop. The temporary stop must be marked with a sign stating “Bus Stop</w:t>
            </w:r>
            <w:proofErr w:type="gramStart"/>
            <w:r w:rsidR="00454849">
              <w:rPr>
                <w:sz w:val="24"/>
                <w:szCs w:val="24"/>
              </w:rPr>
              <w:t>.</w:t>
            </w:r>
            <w:r w:rsidRPr="00C60F76">
              <w:rPr>
                <w:sz w:val="24"/>
                <w:szCs w:val="24"/>
              </w:rPr>
              <w:t>”</w:t>
            </w:r>
            <w:r w:rsidR="00454849">
              <w:rPr>
                <w:sz w:val="24"/>
                <w:szCs w:val="24"/>
              </w:rPr>
              <w:t>I</w:t>
            </w:r>
            <w:r w:rsidRPr="00C60F76">
              <w:rPr>
                <w:sz w:val="24"/>
                <w:szCs w:val="24"/>
              </w:rPr>
              <w:t>f</w:t>
            </w:r>
            <w:proofErr w:type="gramEnd"/>
            <w:r w:rsidRPr="00C60F76">
              <w:rPr>
                <w:sz w:val="24"/>
                <w:szCs w:val="24"/>
              </w:rPr>
              <w:t xml:space="preserve"> desired, the permanent sign can be taken down and put up at the temporary stop.</w:t>
            </w:r>
          </w:p>
          <w:p w14:paraId="2109BA35" w14:textId="77777777" w:rsidR="00C60F76" w:rsidRPr="00C60F76" w:rsidRDefault="00C60F76" w:rsidP="00CD4730">
            <w:pPr>
              <w:numPr>
                <w:ilvl w:val="0"/>
                <w:numId w:val="11"/>
              </w:numPr>
              <w:jc w:val="left"/>
              <w:rPr>
                <w:sz w:val="24"/>
                <w:szCs w:val="24"/>
              </w:rPr>
            </w:pPr>
            <w:r w:rsidRPr="00C60F76">
              <w:rPr>
                <w:sz w:val="24"/>
                <w:szCs w:val="24"/>
              </w:rPr>
              <w:t xml:space="preserve">Post information at the permanent bus stop location directing people to the temporary stop. </w:t>
            </w:r>
          </w:p>
          <w:p w14:paraId="0D393EC0" w14:textId="77777777" w:rsidR="004F23FE" w:rsidRPr="004F23FE" w:rsidRDefault="00C60F76" w:rsidP="00CD4730">
            <w:pPr>
              <w:numPr>
                <w:ilvl w:val="0"/>
                <w:numId w:val="11"/>
              </w:numPr>
              <w:jc w:val="left"/>
              <w:rPr>
                <w:sz w:val="24"/>
                <w:szCs w:val="24"/>
              </w:rPr>
            </w:pPr>
            <w:r w:rsidRPr="00C60F76">
              <w:rPr>
                <w:sz w:val="24"/>
                <w:szCs w:val="24"/>
              </w:rPr>
              <w:t>Move any timetable information from the permanent bus stop to the temporary one.</w:t>
            </w:r>
          </w:p>
          <w:p w14:paraId="682907C4" w14:textId="77777777" w:rsidR="004F23FE" w:rsidRPr="004F23FE" w:rsidRDefault="004F23FE" w:rsidP="00CD4730">
            <w:pPr>
              <w:jc w:val="left"/>
              <w:rPr>
                <w:sz w:val="18"/>
                <w:szCs w:val="24"/>
              </w:rPr>
            </w:pPr>
          </w:p>
          <w:p w14:paraId="091BD701" w14:textId="77777777" w:rsidR="00AD2E86" w:rsidRPr="00C60F76" w:rsidRDefault="00C60F76" w:rsidP="00CD4730">
            <w:pPr>
              <w:jc w:val="left"/>
              <w:rPr>
                <w:sz w:val="24"/>
                <w:szCs w:val="24"/>
              </w:rPr>
            </w:pPr>
            <w:r w:rsidRPr="00C60F76">
              <w:rPr>
                <w:sz w:val="24"/>
                <w:szCs w:val="24"/>
              </w:rPr>
              <w:t xml:space="preserve">On the completion of work, the temporary bus stop sign must be </w:t>
            </w:r>
            <w:proofErr w:type="gramStart"/>
            <w:r w:rsidRPr="00C60F76">
              <w:rPr>
                <w:sz w:val="24"/>
                <w:szCs w:val="24"/>
              </w:rPr>
              <w:t>removed</w:t>
            </w:r>
            <w:proofErr w:type="gramEnd"/>
            <w:r w:rsidRPr="00C60F76">
              <w:rPr>
                <w:sz w:val="24"/>
                <w:szCs w:val="24"/>
              </w:rPr>
              <w:t xml:space="preserve"> and the permanent sign uncovered or reinstated. Any timetable information must be reinstated at the permanent bus stop.</w:t>
            </w:r>
          </w:p>
        </w:tc>
      </w:tr>
      <w:tr w:rsidR="00AD2E86" w:rsidRPr="00302A34" w14:paraId="105CEB1E" w14:textId="77777777" w:rsidTr="00302A34">
        <w:trPr>
          <w:trHeight w:val="452"/>
        </w:trPr>
        <w:tc>
          <w:tcPr>
            <w:tcW w:w="10490" w:type="dxa"/>
            <w:shd w:val="clear" w:color="auto" w:fill="D9D9D9"/>
            <w:vAlign w:val="center"/>
          </w:tcPr>
          <w:p w14:paraId="73293ED8" w14:textId="77777777" w:rsidR="00AD2E86" w:rsidRPr="00302A34" w:rsidRDefault="00AD2E86" w:rsidP="00302A34">
            <w:pPr>
              <w:jc w:val="left"/>
              <w:rPr>
                <w:b/>
                <w:sz w:val="24"/>
              </w:rPr>
            </w:pPr>
            <w:r w:rsidRPr="00302A34">
              <w:rPr>
                <w:b/>
                <w:sz w:val="24"/>
              </w:rPr>
              <w:t>Maintenance</w:t>
            </w:r>
          </w:p>
        </w:tc>
      </w:tr>
      <w:tr w:rsidR="00AD2E86" w:rsidRPr="00302A34" w14:paraId="4E516E4A" w14:textId="77777777" w:rsidTr="00302A34">
        <w:trPr>
          <w:trHeight w:val="787"/>
        </w:trPr>
        <w:tc>
          <w:tcPr>
            <w:tcW w:w="10490" w:type="dxa"/>
            <w:shd w:val="clear" w:color="auto" w:fill="auto"/>
          </w:tcPr>
          <w:p w14:paraId="57B4A11C" w14:textId="77777777" w:rsidR="00AD2E86" w:rsidRPr="00302A34" w:rsidRDefault="00AD2E86" w:rsidP="00AD2E86">
            <w:pPr>
              <w:rPr>
                <w:sz w:val="12"/>
              </w:rPr>
            </w:pPr>
          </w:p>
          <w:p w14:paraId="47958663" w14:textId="77777777" w:rsidR="00AD2E86" w:rsidRPr="00302A34" w:rsidRDefault="00AD2E86" w:rsidP="004F23FE">
            <w:pPr>
              <w:rPr>
                <w:sz w:val="12"/>
              </w:rPr>
            </w:pPr>
            <w:r w:rsidRPr="00302A34">
              <w:rPr>
                <w:sz w:val="24"/>
              </w:rPr>
              <w:t>The signal supplier / hirer must provide and display on the equipment on site the call-out number for maintenance. Response to be within two hours.</w:t>
            </w:r>
          </w:p>
        </w:tc>
      </w:tr>
    </w:tbl>
    <w:p w14:paraId="2500DD0F" w14:textId="77777777" w:rsidR="0019637C" w:rsidRPr="004F23FE" w:rsidRDefault="0019637C" w:rsidP="004F23FE">
      <w:pPr>
        <w:ind w:right="558"/>
        <w:rPr>
          <w:sz w:val="20"/>
        </w:rPr>
      </w:pPr>
    </w:p>
    <w:sectPr w:rsidR="0019637C" w:rsidRPr="004F23FE">
      <w:headerReference w:type="default" r:id="rId12"/>
      <w:footerReference w:type="default" r:id="rId13"/>
      <w:pgSz w:w="11906" w:h="16838" w:code="9"/>
      <w:pgMar w:top="578" w:right="624" w:bottom="431" w:left="794" w:header="709" w:footer="431" w:gutter="0"/>
      <w:paperSrc w:first="1" w:other="1"/>
      <w:cols w:space="720" w:equalWidth="0">
        <w:col w:w="10274" w:space="9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6B79A" w14:textId="77777777" w:rsidR="00E6192E" w:rsidRDefault="00E6192E">
      <w:r>
        <w:separator/>
      </w:r>
    </w:p>
  </w:endnote>
  <w:endnote w:type="continuationSeparator" w:id="0">
    <w:p w14:paraId="76F15A5F" w14:textId="77777777" w:rsidR="00E6192E" w:rsidRDefault="00E6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2362" w14:textId="77777777" w:rsidR="0033589C" w:rsidRPr="00D0157E" w:rsidRDefault="0033589C" w:rsidP="00E81071">
    <w:pPr>
      <w:pStyle w:val="Footer"/>
      <w:tabs>
        <w:tab w:val="clear" w:pos="4153"/>
        <w:tab w:val="clear" w:pos="8306"/>
        <w:tab w:val="left" w:pos="4755"/>
      </w:tabs>
      <w:rPr>
        <w:sz w:val="20"/>
      </w:rPr>
    </w:pPr>
    <w:r w:rsidRPr="00D0157E">
      <w:rPr>
        <w:sz w:val="20"/>
      </w:rPr>
      <w:t>V</w:t>
    </w:r>
    <w:r w:rsidR="001A4AD7">
      <w:rPr>
        <w:sz w:val="20"/>
      </w:rPr>
      <w:t>ersion 7</w:t>
    </w:r>
    <w:r w:rsidRPr="00D0157E">
      <w:rPr>
        <w:sz w:val="20"/>
      </w:rPr>
      <w:t xml:space="preserve"> -</w:t>
    </w:r>
    <w:r>
      <w:rPr>
        <w:sz w:val="20"/>
      </w:rPr>
      <w:t xml:space="preserve"> </w:t>
    </w:r>
    <w:r w:rsidRPr="00D0157E">
      <w:rPr>
        <w:sz w:val="20"/>
      </w:rPr>
      <w:t>201</w:t>
    </w:r>
    <w:r w:rsidR="001A4AD7">
      <w:rPr>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50F39" w14:textId="77777777" w:rsidR="00E6192E" w:rsidRDefault="00E6192E">
      <w:r>
        <w:separator/>
      </w:r>
    </w:p>
  </w:footnote>
  <w:footnote w:type="continuationSeparator" w:id="0">
    <w:p w14:paraId="7B86217F" w14:textId="77777777" w:rsidR="00E6192E" w:rsidRDefault="00E61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59D79" w14:textId="08EF3E63" w:rsidR="0033589C" w:rsidRPr="00711321" w:rsidRDefault="004A103D" w:rsidP="00362DB7">
    <w:pPr>
      <w:widowControl w:val="0"/>
      <w:autoSpaceDE w:val="0"/>
      <w:autoSpaceDN w:val="0"/>
      <w:adjustRightInd w:val="0"/>
      <w:spacing w:line="239" w:lineRule="auto"/>
      <w:rPr>
        <w:rFonts w:cs="Arial"/>
        <w:b/>
        <w:sz w:val="36"/>
        <w:szCs w:val="36"/>
      </w:rPr>
    </w:pPr>
    <w:r>
      <w:rPr>
        <w:noProof/>
      </w:rPr>
      <w:drawing>
        <wp:anchor distT="0" distB="0" distL="114300" distR="114300" simplePos="0" relativeHeight="251657728" behindDoc="0" locked="0" layoutInCell="1" allowOverlap="1" wp14:anchorId="67646C5C" wp14:editId="312238F1">
          <wp:simplePos x="0" y="0"/>
          <wp:positionH relativeFrom="column">
            <wp:posOffset>3199130</wp:posOffset>
          </wp:positionH>
          <wp:positionV relativeFrom="paragraph">
            <wp:posOffset>-85725</wp:posOffset>
          </wp:positionV>
          <wp:extent cx="3524250" cy="82867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828675"/>
                  </a:xfrm>
                  <a:prstGeom prst="rect">
                    <a:avLst/>
                  </a:prstGeom>
                  <a:noFill/>
                </pic:spPr>
              </pic:pic>
            </a:graphicData>
          </a:graphic>
          <wp14:sizeRelH relativeFrom="page">
            <wp14:pctWidth>0</wp14:pctWidth>
          </wp14:sizeRelH>
          <wp14:sizeRelV relativeFrom="page">
            <wp14:pctHeight>0</wp14:pctHeight>
          </wp14:sizeRelV>
        </wp:anchor>
      </w:drawing>
    </w:r>
    <w:r w:rsidR="0033589C" w:rsidRPr="00711321">
      <w:rPr>
        <w:rFonts w:cs="Arial"/>
        <w:b/>
        <w:sz w:val="36"/>
        <w:szCs w:val="36"/>
      </w:rPr>
      <w:t>Essex County Council</w:t>
    </w:r>
  </w:p>
  <w:p w14:paraId="4326ED45" w14:textId="77777777" w:rsidR="0033589C" w:rsidRDefault="0033589C" w:rsidP="00362DB7">
    <w:pPr>
      <w:widowControl w:val="0"/>
      <w:autoSpaceDE w:val="0"/>
      <w:autoSpaceDN w:val="0"/>
      <w:adjustRightInd w:val="0"/>
      <w:spacing w:line="231" w:lineRule="auto"/>
      <w:rPr>
        <w:rFonts w:cs="Arial"/>
        <w:sz w:val="32"/>
        <w:szCs w:val="32"/>
      </w:rPr>
    </w:pPr>
    <w:r>
      <w:rPr>
        <w:rFonts w:cs="Arial"/>
        <w:sz w:val="32"/>
        <w:szCs w:val="32"/>
      </w:rPr>
      <w:t xml:space="preserve">Application Form for </w:t>
    </w:r>
  </w:p>
  <w:p w14:paraId="47694064" w14:textId="77777777" w:rsidR="0033589C" w:rsidRDefault="0033589C" w:rsidP="00362DB7">
    <w:pPr>
      <w:widowControl w:val="0"/>
      <w:autoSpaceDE w:val="0"/>
      <w:autoSpaceDN w:val="0"/>
      <w:adjustRightInd w:val="0"/>
      <w:spacing w:line="231" w:lineRule="auto"/>
    </w:pPr>
    <w:r>
      <w:rPr>
        <w:rFonts w:cs="Arial"/>
        <w:sz w:val="32"/>
        <w:szCs w:val="32"/>
      </w:rPr>
      <w:t>Temporary Traffic Light Signals</w:t>
    </w:r>
  </w:p>
  <w:p w14:paraId="2BD80B61" w14:textId="77777777" w:rsidR="0033589C" w:rsidRDefault="00335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A36781A"/>
    <w:lvl w:ilvl="0">
      <w:start w:val="1"/>
      <w:numFmt w:val="decimal"/>
      <w:pStyle w:val="Style1"/>
      <w:lvlText w:val="%1"/>
      <w:lvlJc w:val="left"/>
      <w:pPr>
        <w:tabs>
          <w:tab w:val="num" w:pos="360"/>
        </w:tabs>
        <w:ind w:left="360" w:hanging="360"/>
      </w:pPr>
    </w:lvl>
  </w:abstractNum>
  <w:abstractNum w:abstractNumId="1" w15:restartNumberingAfterBreak="0">
    <w:nsid w:val="139E4777"/>
    <w:multiLevelType w:val="hybridMultilevel"/>
    <w:tmpl w:val="DC5E90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5917B5"/>
    <w:multiLevelType w:val="hybridMultilevel"/>
    <w:tmpl w:val="10DAF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386C7C"/>
    <w:multiLevelType w:val="hybridMultilevel"/>
    <w:tmpl w:val="76FC302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8B6494"/>
    <w:multiLevelType w:val="singleLevel"/>
    <w:tmpl w:val="DF1A8868"/>
    <w:lvl w:ilvl="0">
      <w:start w:val="1"/>
      <w:numFmt w:val="decimal"/>
      <w:pStyle w:val="ListNumber"/>
      <w:lvlText w:val="%1"/>
      <w:lvlJc w:val="left"/>
      <w:pPr>
        <w:tabs>
          <w:tab w:val="num" w:pos="720"/>
        </w:tabs>
        <w:ind w:left="720" w:hanging="720"/>
      </w:pPr>
    </w:lvl>
  </w:abstractNum>
  <w:abstractNum w:abstractNumId="5" w15:restartNumberingAfterBreak="0">
    <w:nsid w:val="4A211121"/>
    <w:multiLevelType w:val="singleLevel"/>
    <w:tmpl w:val="D52442F4"/>
    <w:lvl w:ilvl="0">
      <w:start w:val="1"/>
      <w:numFmt w:val="decimal"/>
      <w:pStyle w:val="ctteenos"/>
      <w:lvlText w:val="(%1)"/>
      <w:lvlJc w:val="left"/>
      <w:pPr>
        <w:tabs>
          <w:tab w:val="num" w:pos="360"/>
        </w:tabs>
        <w:ind w:left="0" w:firstLine="0"/>
      </w:pPr>
      <w:rPr>
        <w:rFonts w:ascii="Univers" w:hAnsi="Univers" w:hint="default"/>
        <w:sz w:val="26"/>
      </w:rPr>
    </w:lvl>
  </w:abstractNum>
  <w:abstractNum w:abstractNumId="6" w15:restartNumberingAfterBreak="0">
    <w:nsid w:val="7473339A"/>
    <w:multiLevelType w:val="hybridMultilevel"/>
    <w:tmpl w:val="AD6ED016"/>
    <w:lvl w:ilvl="0" w:tplc="590A4B1C">
      <w:start w:val="1"/>
      <w:numFmt w:val="bullet"/>
      <w:lvlText w:val="-"/>
      <w:lvlJc w:val="left"/>
      <w:pPr>
        <w:tabs>
          <w:tab w:val="num" w:pos="417"/>
        </w:tabs>
        <w:ind w:left="417" w:hanging="357"/>
      </w:pPr>
      <w:rPr>
        <w:rFonts w:ascii="Courier New" w:hAnsi="Courier New" w:hint="default"/>
        <w:b w:val="0"/>
        <w:i w:val="0"/>
        <w:sz w:val="24"/>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76F7237D"/>
    <w:multiLevelType w:val="hybridMultilevel"/>
    <w:tmpl w:val="3816F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5"/>
  </w:num>
  <w:num w:numId="5">
    <w:abstractNumId w:val="0"/>
  </w:num>
  <w:num w:numId="6">
    <w:abstractNumId w:val="0"/>
  </w:num>
  <w:num w:numId="7">
    <w:abstractNumId w:val="4"/>
  </w:num>
  <w:num w:numId="8">
    <w:abstractNumId w:val="1"/>
  </w:num>
  <w:num w:numId="9">
    <w:abstractNumId w:val="2"/>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LwFzNNSFEgcV095RPMwps74MLueofPplSJJNr8nFkW/xC7aC4PJV9swBDgW9XVGpH3kYd80PXi71Ovf/FJjCQ==" w:salt="7TP32KmNn2JbgNZ/sPt9Mw=="/>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730"/>
    <w:rsid w:val="00000317"/>
    <w:rsid w:val="00001179"/>
    <w:rsid w:val="00004543"/>
    <w:rsid w:val="00004AAE"/>
    <w:rsid w:val="000054B1"/>
    <w:rsid w:val="00005CF3"/>
    <w:rsid w:val="000069FD"/>
    <w:rsid w:val="00007AF0"/>
    <w:rsid w:val="000113C3"/>
    <w:rsid w:val="00012151"/>
    <w:rsid w:val="00012D35"/>
    <w:rsid w:val="00014241"/>
    <w:rsid w:val="00014945"/>
    <w:rsid w:val="0001549A"/>
    <w:rsid w:val="0001657D"/>
    <w:rsid w:val="0002085B"/>
    <w:rsid w:val="00020D40"/>
    <w:rsid w:val="000212E0"/>
    <w:rsid w:val="00023A8D"/>
    <w:rsid w:val="00025110"/>
    <w:rsid w:val="00025465"/>
    <w:rsid w:val="0002606A"/>
    <w:rsid w:val="00026406"/>
    <w:rsid w:val="00026AEE"/>
    <w:rsid w:val="00026F68"/>
    <w:rsid w:val="00031483"/>
    <w:rsid w:val="00032081"/>
    <w:rsid w:val="00032A17"/>
    <w:rsid w:val="00033E12"/>
    <w:rsid w:val="00035718"/>
    <w:rsid w:val="0003579E"/>
    <w:rsid w:val="0003715C"/>
    <w:rsid w:val="00043A8E"/>
    <w:rsid w:val="00044AC9"/>
    <w:rsid w:val="00044E88"/>
    <w:rsid w:val="000501BA"/>
    <w:rsid w:val="00050488"/>
    <w:rsid w:val="00050A87"/>
    <w:rsid w:val="00051138"/>
    <w:rsid w:val="0005163F"/>
    <w:rsid w:val="0005260C"/>
    <w:rsid w:val="000528F1"/>
    <w:rsid w:val="0005307D"/>
    <w:rsid w:val="000545F4"/>
    <w:rsid w:val="00054938"/>
    <w:rsid w:val="00055A1C"/>
    <w:rsid w:val="00055A23"/>
    <w:rsid w:val="00061140"/>
    <w:rsid w:val="00061C08"/>
    <w:rsid w:val="00061EC4"/>
    <w:rsid w:val="0006337D"/>
    <w:rsid w:val="00063583"/>
    <w:rsid w:val="000641A9"/>
    <w:rsid w:val="00066891"/>
    <w:rsid w:val="000718BB"/>
    <w:rsid w:val="0007362A"/>
    <w:rsid w:val="000745FA"/>
    <w:rsid w:val="000755C2"/>
    <w:rsid w:val="00076576"/>
    <w:rsid w:val="00076595"/>
    <w:rsid w:val="00076818"/>
    <w:rsid w:val="00076A69"/>
    <w:rsid w:val="00077CA0"/>
    <w:rsid w:val="00077F03"/>
    <w:rsid w:val="000809A2"/>
    <w:rsid w:val="00080ADA"/>
    <w:rsid w:val="00082818"/>
    <w:rsid w:val="00083F83"/>
    <w:rsid w:val="0008565E"/>
    <w:rsid w:val="0008634B"/>
    <w:rsid w:val="00086D0D"/>
    <w:rsid w:val="000879CA"/>
    <w:rsid w:val="00090576"/>
    <w:rsid w:val="00090707"/>
    <w:rsid w:val="000922B5"/>
    <w:rsid w:val="00093210"/>
    <w:rsid w:val="0009403F"/>
    <w:rsid w:val="000941C7"/>
    <w:rsid w:val="000948E8"/>
    <w:rsid w:val="00094B95"/>
    <w:rsid w:val="00095848"/>
    <w:rsid w:val="00095C07"/>
    <w:rsid w:val="00096CED"/>
    <w:rsid w:val="00097AF4"/>
    <w:rsid w:val="000A07FB"/>
    <w:rsid w:val="000A3685"/>
    <w:rsid w:val="000A466B"/>
    <w:rsid w:val="000A4A9F"/>
    <w:rsid w:val="000A57C5"/>
    <w:rsid w:val="000A5A3B"/>
    <w:rsid w:val="000A5D34"/>
    <w:rsid w:val="000A60BD"/>
    <w:rsid w:val="000A6D37"/>
    <w:rsid w:val="000A72B9"/>
    <w:rsid w:val="000B04A4"/>
    <w:rsid w:val="000B1903"/>
    <w:rsid w:val="000B1B23"/>
    <w:rsid w:val="000B1B6A"/>
    <w:rsid w:val="000B20CA"/>
    <w:rsid w:val="000B3EB4"/>
    <w:rsid w:val="000B411B"/>
    <w:rsid w:val="000B545C"/>
    <w:rsid w:val="000B563A"/>
    <w:rsid w:val="000B57D9"/>
    <w:rsid w:val="000B6154"/>
    <w:rsid w:val="000B6502"/>
    <w:rsid w:val="000B73CB"/>
    <w:rsid w:val="000B7926"/>
    <w:rsid w:val="000C00DF"/>
    <w:rsid w:val="000C05CD"/>
    <w:rsid w:val="000C19E6"/>
    <w:rsid w:val="000C75D2"/>
    <w:rsid w:val="000C7CC9"/>
    <w:rsid w:val="000D0198"/>
    <w:rsid w:val="000D08D6"/>
    <w:rsid w:val="000D0F06"/>
    <w:rsid w:val="000D1D76"/>
    <w:rsid w:val="000D3A52"/>
    <w:rsid w:val="000D723A"/>
    <w:rsid w:val="000D7C38"/>
    <w:rsid w:val="000E0946"/>
    <w:rsid w:val="000E0B6E"/>
    <w:rsid w:val="000E3296"/>
    <w:rsid w:val="000E3307"/>
    <w:rsid w:val="000E60E8"/>
    <w:rsid w:val="000E61BC"/>
    <w:rsid w:val="000E64E4"/>
    <w:rsid w:val="000F0169"/>
    <w:rsid w:val="000F063A"/>
    <w:rsid w:val="000F1DB2"/>
    <w:rsid w:val="000F4BF7"/>
    <w:rsid w:val="000F6E4A"/>
    <w:rsid w:val="000F7F93"/>
    <w:rsid w:val="00100995"/>
    <w:rsid w:val="00100DFF"/>
    <w:rsid w:val="001014C8"/>
    <w:rsid w:val="00101AF8"/>
    <w:rsid w:val="00102C51"/>
    <w:rsid w:val="00103117"/>
    <w:rsid w:val="00103560"/>
    <w:rsid w:val="00103993"/>
    <w:rsid w:val="00103B9A"/>
    <w:rsid w:val="001044E5"/>
    <w:rsid w:val="00104B00"/>
    <w:rsid w:val="00105EEF"/>
    <w:rsid w:val="00106956"/>
    <w:rsid w:val="0011218B"/>
    <w:rsid w:val="00112422"/>
    <w:rsid w:val="00114766"/>
    <w:rsid w:val="00115AC2"/>
    <w:rsid w:val="001165B6"/>
    <w:rsid w:val="00120F32"/>
    <w:rsid w:val="00121A6F"/>
    <w:rsid w:val="00121DCA"/>
    <w:rsid w:val="00122278"/>
    <w:rsid w:val="00122C57"/>
    <w:rsid w:val="00123D7A"/>
    <w:rsid w:val="00125CAB"/>
    <w:rsid w:val="00130216"/>
    <w:rsid w:val="001314A3"/>
    <w:rsid w:val="00132642"/>
    <w:rsid w:val="001340E4"/>
    <w:rsid w:val="001342AE"/>
    <w:rsid w:val="001342B7"/>
    <w:rsid w:val="00135290"/>
    <w:rsid w:val="001354E9"/>
    <w:rsid w:val="001355F1"/>
    <w:rsid w:val="001365C4"/>
    <w:rsid w:val="00136D54"/>
    <w:rsid w:val="0014014B"/>
    <w:rsid w:val="00141187"/>
    <w:rsid w:val="00141504"/>
    <w:rsid w:val="00142C4B"/>
    <w:rsid w:val="0014328A"/>
    <w:rsid w:val="001438B8"/>
    <w:rsid w:val="00143EF3"/>
    <w:rsid w:val="00150186"/>
    <w:rsid w:val="001507E8"/>
    <w:rsid w:val="00152182"/>
    <w:rsid w:val="00154B83"/>
    <w:rsid w:val="00154D55"/>
    <w:rsid w:val="0015687B"/>
    <w:rsid w:val="00156F34"/>
    <w:rsid w:val="00157018"/>
    <w:rsid w:val="00160732"/>
    <w:rsid w:val="00161275"/>
    <w:rsid w:val="0016200D"/>
    <w:rsid w:val="00162E27"/>
    <w:rsid w:val="00163B75"/>
    <w:rsid w:val="00164C5C"/>
    <w:rsid w:val="00165EB2"/>
    <w:rsid w:val="00166925"/>
    <w:rsid w:val="00167463"/>
    <w:rsid w:val="00167FA4"/>
    <w:rsid w:val="00170133"/>
    <w:rsid w:val="001707C9"/>
    <w:rsid w:val="001712E2"/>
    <w:rsid w:val="001714BD"/>
    <w:rsid w:val="00172BAF"/>
    <w:rsid w:val="00173C98"/>
    <w:rsid w:val="00175184"/>
    <w:rsid w:val="00175515"/>
    <w:rsid w:val="00175B06"/>
    <w:rsid w:val="00176277"/>
    <w:rsid w:val="0017666E"/>
    <w:rsid w:val="00177CA3"/>
    <w:rsid w:val="0018040F"/>
    <w:rsid w:val="00180682"/>
    <w:rsid w:val="00181CA3"/>
    <w:rsid w:val="00181CE4"/>
    <w:rsid w:val="00182283"/>
    <w:rsid w:val="00182865"/>
    <w:rsid w:val="001841DD"/>
    <w:rsid w:val="001847A0"/>
    <w:rsid w:val="00184CC4"/>
    <w:rsid w:val="0018550E"/>
    <w:rsid w:val="00190091"/>
    <w:rsid w:val="00190998"/>
    <w:rsid w:val="0019106D"/>
    <w:rsid w:val="001911BF"/>
    <w:rsid w:val="00191466"/>
    <w:rsid w:val="001932BB"/>
    <w:rsid w:val="00195872"/>
    <w:rsid w:val="00195E1B"/>
    <w:rsid w:val="0019637C"/>
    <w:rsid w:val="001971D5"/>
    <w:rsid w:val="00197D75"/>
    <w:rsid w:val="001A029D"/>
    <w:rsid w:val="001A4AD7"/>
    <w:rsid w:val="001A585A"/>
    <w:rsid w:val="001A7DE9"/>
    <w:rsid w:val="001B028C"/>
    <w:rsid w:val="001B0E9E"/>
    <w:rsid w:val="001B2422"/>
    <w:rsid w:val="001B3973"/>
    <w:rsid w:val="001B3C7A"/>
    <w:rsid w:val="001B4624"/>
    <w:rsid w:val="001B475A"/>
    <w:rsid w:val="001B6199"/>
    <w:rsid w:val="001B6803"/>
    <w:rsid w:val="001B6F7F"/>
    <w:rsid w:val="001C2158"/>
    <w:rsid w:val="001C383D"/>
    <w:rsid w:val="001C4260"/>
    <w:rsid w:val="001C47CA"/>
    <w:rsid w:val="001C4F52"/>
    <w:rsid w:val="001C519C"/>
    <w:rsid w:val="001C7D80"/>
    <w:rsid w:val="001D006B"/>
    <w:rsid w:val="001D11AC"/>
    <w:rsid w:val="001D1F14"/>
    <w:rsid w:val="001D27CC"/>
    <w:rsid w:val="001D2A79"/>
    <w:rsid w:val="001D2A9D"/>
    <w:rsid w:val="001D4977"/>
    <w:rsid w:val="001D5414"/>
    <w:rsid w:val="001D62DB"/>
    <w:rsid w:val="001E0B45"/>
    <w:rsid w:val="001E3F64"/>
    <w:rsid w:val="001E3FE9"/>
    <w:rsid w:val="001E4033"/>
    <w:rsid w:val="001E58E4"/>
    <w:rsid w:val="001E5AC0"/>
    <w:rsid w:val="001E607F"/>
    <w:rsid w:val="001E65BE"/>
    <w:rsid w:val="001E6626"/>
    <w:rsid w:val="001E7E8A"/>
    <w:rsid w:val="001F165A"/>
    <w:rsid w:val="001F1BB1"/>
    <w:rsid w:val="001F1C45"/>
    <w:rsid w:val="001F2D52"/>
    <w:rsid w:val="001F2FF4"/>
    <w:rsid w:val="001F44A8"/>
    <w:rsid w:val="001F7E50"/>
    <w:rsid w:val="002001EE"/>
    <w:rsid w:val="00201043"/>
    <w:rsid w:val="00202BFE"/>
    <w:rsid w:val="00203988"/>
    <w:rsid w:val="00203D88"/>
    <w:rsid w:val="00203EE6"/>
    <w:rsid w:val="00204382"/>
    <w:rsid w:val="00204E89"/>
    <w:rsid w:val="002051ED"/>
    <w:rsid w:val="0020608F"/>
    <w:rsid w:val="0020731F"/>
    <w:rsid w:val="0020762A"/>
    <w:rsid w:val="00213A82"/>
    <w:rsid w:val="0021553A"/>
    <w:rsid w:val="0021743C"/>
    <w:rsid w:val="00217EE2"/>
    <w:rsid w:val="002200D7"/>
    <w:rsid w:val="00220717"/>
    <w:rsid w:val="00220A3E"/>
    <w:rsid w:val="002224ED"/>
    <w:rsid w:val="00223283"/>
    <w:rsid w:val="00224155"/>
    <w:rsid w:val="002257D7"/>
    <w:rsid w:val="00225923"/>
    <w:rsid w:val="00225DDD"/>
    <w:rsid w:val="00226E3C"/>
    <w:rsid w:val="002317C5"/>
    <w:rsid w:val="00232E39"/>
    <w:rsid w:val="00236247"/>
    <w:rsid w:val="00240371"/>
    <w:rsid w:val="002408ED"/>
    <w:rsid w:val="00242B54"/>
    <w:rsid w:val="0024376E"/>
    <w:rsid w:val="00243D38"/>
    <w:rsid w:val="002442D1"/>
    <w:rsid w:val="002445A2"/>
    <w:rsid w:val="002450B6"/>
    <w:rsid w:val="002458A2"/>
    <w:rsid w:val="00247450"/>
    <w:rsid w:val="00247847"/>
    <w:rsid w:val="00247CE6"/>
    <w:rsid w:val="00250D63"/>
    <w:rsid w:val="00251170"/>
    <w:rsid w:val="002521BF"/>
    <w:rsid w:val="00255E01"/>
    <w:rsid w:val="0025618D"/>
    <w:rsid w:val="00256972"/>
    <w:rsid w:val="00256D52"/>
    <w:rsid w:val="00257BDA"/>
    <w:rsid w:val="00260697"/>
    <w:rsid w:val="00264CA8"/>
    <w:rsid w:val="00267699"/>
    <w:rsid w:val="0027035C"/>
    <w:rsid w:val="00271C8A"/>
    <w:rsid w:val="00272604"/>
    <w:rsid w:val="00272CE7"/>
    <w:rsid w:val="00274378"/>
    <w:rsid w:val="002745EC"/>
    <w:rsid w:val="002765CE"/>
    <w:rsid w:val="00277149"/>
    <w:rsid w:val="0028063B"/>
    <w:rsid w:val="002823A9"/>
    <w:rsid w:val="002829DD"/>
    <w:rsid w:val="002836BD"/>
    <w:rsid w:val="00283A2F"/>
    <w:rsid w:val="00284284"/>
    <w:rsid w:val="002842C5"/>
    <w:rsid w:val="00284660"/>
    <w:rsid w:val="00286009"/>
    <w:rsid w:val="00287681"/>
    <w:rsid w:val="00287914"/>
    <w:rsid w:val="00287928"/>
    <w:rsid w:val="002913BD"/>
    <w:rsid w:val="0029183B"/>
    <w:rsid w:val="00291B96"/>
    <w:rsid w:val="002930A3"/>
    <w:rsid w:val="00293653"/>
    <w:rsid w:val="00293FB5"/>
    <w:rsid w:val="00294B21"/>
    <w:rsid w:val="00294D30"/>
    <w:rsid w:val="00296340"/>
    <w:rsid w:val="002A2422"/>
    <w:rsid w:val="002A2E2D"/>
    <w:rsid w:val="002A3C4A"/>
    <w:rsid w:val="002A441E"/>
    <w:rsid w:val="002A44C4"/>
    <w:rsid w:val="002A47C6"/>
    <w:rsid w:val="002A50A9"/>
    <w:rsid w:val="002A60C7"/>
    <w:rsid w:val="002A7CF4"/>
    <w:rsid w:val="002B0F59"/>
    <w:rsid w:val="002B1807"/>
    <w:rsid w:val="002B1963"/>
    <w:rsid w:val="002B26CF"/>
    <w:rsid w:val="002B26FF"/>
    <w:rsid w:val="002B7407"/>
    <w:rsid w:val="002C0A3B"/>
    <w:rsid w:val="002C1F2B"/>
    <w:rsid w:val="002C207B"/>
    <w:rsid w:val="002C3A5E"/>
    <w:rsid w:val="002C4831"/>
    <w:rsid w:val="002C493A"/>
    <w:rsid w:val="002C4EDC"/>
    <w:rsid w:val="002C5B98"/>
    <w:rsid w:val="002C5DD5"/>
    <w:rsid w:val="002C6767"/>
    <w:rsid w:val="002C67FB"/>
    <w:rsid w:val="002D1C1D"/>
    <w:rsid w:val="002D2CE1"/>
    <w:rsid w:val="002D3A1A"/>
    <w:rsid w:val="002D4438"/>
    <w:rsid w:val="002D577D"/>
    <w:rsid w:val="002D6509"/>
    <w:rsid w:val="002D6635"/>
    <w:rsid w:val="002D6920"/>
    <w:rsid w:val="002E0462"/>
    <w:rsid w:val="002E0CD9"/>
    <w:rsid w:val="002E23E6"/>
    <w:rsid w:val="002E5221"/>
    <w:rsid w:val="002E52B1"/>
    <w:rsid w:val="002E55A7"/>
    <w:rsid w:val="002E5681"/>
    <w:rsid w:val="002E5A5D"/>
    <w:rsid w:val="002E69C0"/>
    <w:rsid w:val="002E6C33"/>
    <w:rsid w:val="002E6D39"/>
    <w:rsid w:val="002F02FE"/>
    <w:rsid w:val="002F04F7"/>
    <w:rsid w:val="002F0AD3"/>
    <w:rsid w:val="002F19FB"/>
    <w:rsid w:val="002F1DF9"/>
    <w:rsid w:val="002F2D6A"/>
    <w:rsid w:val="002F3216"/>
    <w:rsid w:val="002F45D7"/>
    <w:rsid w:val="002F4C34"/>
    <w:rsid w:val="002F72CA"/>
    <w:rsid w:val="002F7710"/>
    <w:rsid w:val="002F7844"/>
    <w:rsid w:val="00300029"/>
    <w:rsid w:val="00300AB5"/>
    <w:rsid w:val="00300BAD"/>
    <w:rsid w:val="003017CE"/>
    <w:rsid w:val="00302A34"/>
    <w:rsid w:val="0030305E"/>
    <w:rsid w:val="00303261"/>
    <w:rsid w:val="0030363F"/>
    <w:rsid w:val="003038D7"/>
    <w:rsid w:val="00304046"/>
    <w:rsid w:val="00304228"/>
    <w:rsid w:val="003045DF"/>
    <w:rsid w:val="003070A7"/>
    <w:rsid w:val="003077DE"/>
    <w:rsid w:val="003079AE"/>
    <w:rsid w:val="00310E9F"/>
    <w:rsid w:val="00310F34"/>
    <w:rsid w:val="003119A2"/>
    <w:rsid w:val="00311AF4"/>
    <w:rsid w:val="00311F45"/>
    <w:rsid w:val="003123AF"/>
    <w:rsid w:val="00312F85"/>
    <w:rsid w:val="00315FC2"/>
    <w:rsid w:val="0031615A"/>
    <w:rsid w:val="00320201"/>
    <w:rsid w:val="003255E5"/>
    <w:rsid w:val="00325998"/>
    <w:rsid w:val="00326C6C"/>
    <w:rsid w:val="00326EEE"/>
    <w:rsid w:val="003270EF"/>
    <w:rsid w:val="00327672"/>
    <w:rsid w:val="00333E09"/>
    <w:rsid w:val="00333E7A"/>
    <w:rsid w:val="0033589C"/>
    <w:rsid w:val="00336107"/>
    <w:rsid w:val="0033627F"/>
    <w:rsid w:val="0033648C"/>
    <w:rsid w:val="003364E8"/>
    <w:rsid w:val="003400BF"/>
    <w:rsid w:val="00340DF8"/>
    <w:rsid w:val="003418B9"/>
    <w:rsid w:val="00342E19"/>
    <w:rsid w:val="00343A81"/>
    <w:rsid w:val="0034552D"/>
    <w:rsid w:val="00350969"/>
    <w:rsid w:val="00350FE8"/>
    <w:rsid w:val="00351DBC"/>
    <w:rsid w:val="00354152"/>
    <w:rsid w:val="00354455"/>
    <w:rsid w:val="003569D7"/>
    <w:rsid w:val="0035782E"/>
    <w:rsid w:val="00360011"/>
    <w:rsid w:val="00360138"/>
    <w:rsid w:val="00362189"/>
    <w:rsid w:val="0036246C"/>
    <w:rsid w:val="00362DB7"/>
    <w:rsid w:val="003677BF"/>
    <w:rsid w:val="00370DF4"/>
    <w:rsid w:val="00372CB1"/>
    <w:rsid w:val="0037338E"/>
    <w:rsid w:val="00373506"/>
    <w:rsid w:val="00373803"/>
    <w:rsid w:val="00373F51"/>
    <w:rsid w:val="0037462F"/>
    <w:rsid w:val="00375314"/>
    <w:rsid w:val="00375C0C"/>
    <w:rsid w:val="00377E5C"/>
    <w:rsid w:val="00380273"/>
    <w:rsid w:val="0038480D"/>
    <w:rsid w:val="00384920"/>
    <w:rsid w:val="00384AD0"/>
    <w:rsid w:val="00384EE0"/>
    <w:rsid w:val="00384FDA"/>
    <w:rsid w:val="003851B6"/>
    <w:rsid w:val="00385210"/>
    <w:rsid w:val="0038795E"/>
    <w:rsid w:val="0038796E"/>
    <w:rsid w:val="00394E0B"/>
    <w:rsid w:val="003957E6"/>
    <w:rsid w:val="003965E3"/>
    <w:rsid w:val="0039667B"/>
    <w:rsid w:val="00396CEE"/>
    <w:rsid w:val="00397315"/>
    <w:rsid w:val="00397736"/>
    <w:rsid w:val="003A034C"/>
    <w:rsid w:val="003A18A8"/>
    <w:rsid w:val="003A23BC"/>
    <w:rsid w:val="003A5581"/>
    <w:rsid w:val="003A7D48"/>
    <w:rsid w:val="003A7EA8"/>
    <w:rsid w:val="003B07F3"/>
    <w:rsid w:val="003B0F1E"/>
    <w:rsid w:val="003B1429"/>
    <w:rsid w:val="003B145D"/>
    <w:rsid w:val="003B18CC"/>
    <w:rsid w:val="003B2CCA"/>
    <w:rsid w:val="003B3AD1"/>
    <w:rsid w:val="003B47CF"/>
    <w:rsid w:val="003B48C6"/>
    <w:rsid w:val="003B4CE0"/>
    <w:rsid w:val="003B58D5"/>
    <w:rsid w:val="003B5A26"/>
    <w:rsid w:val="003B5A79"/>
    <w:rsid w:val="003B76F5"/>
    <w:rsid w:val="003C01FB"/>
    <w:rsid w:val="003C2928"/>
    <w:rsid w:val="003C2AFB"/>
    <w:rsid w:val="003C2B87"/>
    <w:rsid w:val="003C3425"/>
    <w:rsid w:val="003C3F39"/>
    <w:rsid w:val="003C421D"/>
    <w:rsid w:val="003C5C91"/>
    <w:rsid w:val="003C5D32"/>
    <w:rsid w:val="003D0A61"/>
    <w:rsid w:val="003D1AF6"/>
    <w:rsid w:val="003D2236"/>
    <w:rsid w:val="003D26DF"/>
    <w:rsid w:val="003D4598"/>
    <w:rsid w:val="003D4B1B"/>
    <w:rsid w:val="003D4F71"/>
    <w:rsid w:val="003D56CB"/>
    <w:rsid w:val="003D6235"/>
    <w:rsid w:val="003D6494"/>
    <w:rsid w:val="003D6F37"/>
    <w:rsid w:val="003E1096"/>
    <w:rsid w:val="003E14CB"/>
    <w:rsid w:val="003E27D3"/>
    <w:rsid w:val="003E2B39"/>
    <w:rsid w:val="003E2EBA"/>
    <w:rsid w:val="003E3381"/>
    <w:rsid w:val="003E3DE2"/>
    <w:rsid w:val="003E3E0F"/>
    <w:rsid w:val="003E4184"/>
    <w:rsid w:val="003E43FB"/>
    <w:rsid w:val="003E4B56"/>
    <w:rsid w:val="003E502C"/>
    <w:rsid w:val="003E688A"/>
    <w:rsid w:val="003E7B15"/>
    <w:rsid w:val="003F0C36"/>
    <w:rsid w:val="003F19F5"/>
    <w:rsid w:val="003F24B0"/>
    <w:rsid w:val="003F4423"/>
    <w:rsid w:val="003F4873"/>
    <w:rsid w:val="003F4A9C"/>
    <w:rsid w:val="003F57E8"/>
    <w:rsid w:val="003F68B3"/>
    <w:rsid w:val="003F7D99"/>
    <w:rsid w:val="0040099D"/>
    <w:rsid w:val="00400D9A"/>
    <w:rsid w:val="0040374D"/>
    <w:rsid w:val="00405836"/>
    <w:rsid w:val="00405B32"/>
    <w:rsid w:val="00405EB8"/>
    <w:rsid w:val="00406990"/>
    <w:rsid w:val="00407913"/>
    <w:rsid w:val="0040796E"/>
    <w:rsid w:val="00413CCA"/>
    <w:rsid w:val="00413FF0"/>
    <w:rsid w:val="004149FE"/>
    <w:rsid w:val="00415B57"/>
    <w:rsid w:val="004173A3"/>
    <w:rsid w:val="00421A11"/>
    <w:rsid w:val="004221BA"/>
    <w:rsid w:val="00422F86"/>
    <w:rsid w:val="004249A3"/>
    <w:rsid w:val="00424E81"/>
    <w:rsid w:val="004255B6"/>
    <w:rsid w:val="00426283"/>
    <w:rsid w:val="004262E8"/>
    <w:rsid w:val="00427A9C"/>
    <w:rsid w:val="00430792"/>
    <w:rsid w:val="00432084"/>
    <w:rsid w:val="00432F6A"/>
    <w:rsid w:val="00432FE3"/>
    <w:rsid w:val="0043334B"/>
    <w:rsid w:val="00434F7A"/>
    <w:rsid w:val="004371FB"/>
    <w:rsid w:val="004410CA"/>
    <w:rsid w:val="004416BC"/>
    <w:rsid w:val="00441EB3"/>
    <w:rsid w:val="004450A9"/>
    <w:rsid w:val="004458E8"/>
    <w:rsid w:val="00450B3B"/>
    <w:rsid w:val="00452F0C"/>
    <w:rsid w:val="004543A7"/>
    <w:rsid w:val="004544D9"/>
    <w:rsid w:val="00454849"/>
    <w:rsid w:val="004568CB"/>
    <w:rsid w:val="00457B7C"/>
    <w:rsid w:val="004638AE"/>
    <w:rsid w:val="00463BC1"/>
    <w:rsid w:val="00470165"/>
    <w:rsid w:val="0047069F"/>
    <w:rsid w:val="00470EB6"/>
    <w:rsid w:val="00475338"/>
    <w:rsid w:val="0047547D"/>
    <w:rsid w:val="004762C1"/>
    <w:rsid w:val="004819B9"/>
    <w:rsid w:val="004823F0"/>
    <w:rsid w:val="00483CD6"/>
    <w:rsid w:val="00484C27"/>
    <w:rsid w:val="00485A37"/>
    <w:rsid w:val="00487B82"/>
    <w:rsid w:val="00487C7E"/>
    <w:rsid w:val="004905E2"/>
    <w:rsid w:val="00491E88"/>
    <w:rsid w:val="0049234B"/>
    <w:rsid w:val="00493DED"/>
    <w:rsid w:val="0049571D"/>
    <w:rsid w:val="00495EEF"/>
    <w:rsid w:val="00497FA4"/>
    <w:rsid w:val="004A04F5"/>
    <w:rsid w:val="004A0665"/>
    <w:rsid w:val="004A103D"/>
    <w:rsid w:val="004A1674"/>
    <w:rsid w:val="004A2B9D"/>
    <w:rsid w:val="004A3B19"/>
    <w:rsid w:val="004A4462"/>
    <w:rsid w:val="004A57C6"/>
    <w:rsid w:val="004A6D44"/>
    <w:rsid w:val="004A706F"/>
    <w:rsid w:val="004B1355"/>
    <w:rsid w:val="004B1D4A"/>
    <w:rsid w:val="004B2615"/>
    <w:rsid w:val="004B2B5F"/>
    <w:rsid w:val="004B2FC0"/>
    <w:rsid w:val="004B4569"/>
    <w:rsid w:val="004B6330"/>
    <w:rsid w:val="004B6582"/>
    <w:rsid w:val="004B6603"/>
    <w:rsid w:val="004C07FA"/>
    <w:rsid w:val="004C1363"/>
    <w:rsid w:val="004C13DA"/>
    <w:rsid w:val="004D03CC"/>
    <w:rsid w:val="004D1669"/>
    <w:rsid w:val="004D2F72"/>
    <w:rsid w:val="004D341A"/>
    <w:rsid w:val="004D3812"/>
    <w:rsid w:val="004D77B2"/>
    <w:rsid w:val="004D7A09"/>
    <w:rsid w:val="004E0C45"/>
    <w:rsid w:val="004E32EA"/>
    <w:rsid w:val="004E32FD"/>
    <w:rsid w:val="004E34AD"/>
    <w:rsid w:val="004E34BE"/>
    <w:rsid w:val="004E4FD6"/>
    <w:rsid w:val="004E5B17"/>
    <w:rsid w:val="004E5EE7"/>
    <w:rsid w:val="004E7CDF"/>
    <w:rsid w:val="004F0305"/>
    <w:rsid w:val="004F130C"/>
    <w:rsid w:val="004F15CF"/>
    <w:rsid w:val="004F23FE"/>
    <w:rsid w:val="004F36A3"/>
    <w:rsid w:val="004F3BBA"/>
    <w:rsid w:val="004F4BFB"/>
    <w:rsid w:val="004F4D10"/>
    <w:rsid w:val="004F5C5C"/>
    <w:rsid w:val="004F5E43"/>
    <w:rsid w:val="004F64DA"/>
    <w:rsid w:val="005000EA"/>
    <w:rsid w:val="005006C5"/>
    <w:rsid w:val="00500BC0"/>
    <w:rsid w:val="00500C65"/>
    <w:rsid w:val="00500CA3"/>
    <w:rsid w:val="00500FC4"/>
    <w:rsid w:val="00501244"/>
    <w:rsid w:val="00503CD0"/>
    <w:rsid w:val="0050599F"/>
    <w:rsid w:val="0050707F"/>
    <w:rsid w:val="0051049E"/>
    <w:rsid w:val="00512BF5"/>
    <w:rsid w:val="00515E46"/>
    <w:rsid w:val="00521022"/>
    <w:rsid w:val="005214C7"/>
    <w:rsid w:val="00522C17"/>
    <w:rsid w:val="00524C5B"/>
    <w:rsid w:val="005254F9"/>
    <w:rsid w:val="0052619D"/>
    <w:rsid w:val="00526429"/>
    <w:rsid w:val="00532328"/>
    <w:rsid w:val="00532D39"/>
    <w:rsid w:val="00532D89"/>
    <w:rsid w:val="00533BB8"/>
    <w:rsid w:val="00537774"/>
    <w:rsid w:val="00537E97"/>
    <w:rsid w:val="0054182C"/>
    <w:rsid w:val="00542C8C"/>
    <w:rsid w:val="00544E37"/>
    <w:rsid w:val="005459DA"/>
    <w:rsid w:val="00545CFB"/>
    <w:rsid w:val="00545D82"/>
    <w:rsid w:val="00545E25"/>
    <w:rsid w:val="0054600E"/>
    <w:rsid w:val="00547E11"/>
    <w:rsid w:val="0055166E"/>
    <w:rsid w:val="00552792"/>
    <w:rsid w:val="0055484F"/>
    <w:rsid w:val="00554923"/>
    <w:rsid w:val="00554E0D"/>
    <w:rsid w:val="00556759"/>
    <w:rsid w:val="00556B3E"/>
    <w:rsid w:val="00557094"/>
    <w:rsid w:val="00557246"/>
    <w:rsid w:val="00557965"/>
    <w:rsid w:val="005600C1"/>
    <w:rsid w:val="00560B1F"/>
    <w:rsid w:val="00561738"/>
    <w:rsid w:val="0056329D"/>
    <w:rsid w:val="00563C18"/>
    <w:rsid w:val="005646C0"/>
    <w:rsid w:val="00564C97"/>
    <w:rsid w:val="00565DD2"/>
    <w:rsid w:val="00567622"/>
    <w:rsid w:val="0056764E"/>
    <w:rsid w:val="00567CE2"/>
    <w:rsid w:val="00571D8A"/>
    <w:rsid w:val="00572489"/>
    <w:rsid w:val="00572730"/>
    <w:rsid w:val="00572A5D"/>
    <w:rsid w:val="00572EDD"/>
    <w:rsid w:val="00573FD9"/>
    <w:rsid w:val="005746E5"/>
    <w:rsid w:val="005747AB"/>
    <w:rsid w:val="00576F0E"/>
    <w:rsid w:val="00577B6E"/>
    <w:rsid w:val="005803F0"/>
    <w:rsid w:val="00580E38"/>
    <w:rsid w:val="0058177A"/>
    <w:rsid w:val="00583849"/>
    <w:rsid w:val="0058412F"/>
    <w:rsid w:val="0058473C"/>
    <w:rsid w:val="00585F1F"/>
    <w:rsid w:val="00586AA3"/>
    <w:rsid w:val="00587A3E"/>
    <w:rsid w:val="00590BB2"/>
    <w:rsid w:val="00590D2E"/>
    <w:rsid w:val="00591266"/>
    <w:rsid w:val="00591410"/>
    <w:rsid w:val="00593AE0"/>
    <w:rsid w:val="0059526B"/>
    <w:rsid w:val="005A02BA"/>
    <w:rsid w:val="005A0AC7"/>
    <w:rsid w:val="005A2511"/>
    <w:rsid w:val="005A2A5A"/>
    <w:rsid w:val="005A32D7"/>
    <w:rsid w:val="005A3A55"/>
    <w:rsid w:val="005A4E21"/>
    <w:rsid w:val="005A5124"/>
    <w:rsid w:val="005A6133"/>
    <w:rsid w:val="005A6544"/>
    <w:rsid w:val="005A6616"/>
    <w:rsid w:val="005A7B93"/>
    <w:rsid w:val="005B0155"/>
    <w:rsid w:val="005B0424"/>
    <w:rsid w:val="005B0982"/>
    <w:rsid w:val="005B101D"/>
    <w:rsid w:val="005B1C1E"/>
    <w:rsid w:val="005B47F0"/>
    <w:rsid w:val="005B5A3E"/>
    <w:rsid w:val="005B685F"/>
    <w:rsid w:val="005B6B32"/>
    <w:rsid w:val="005C15AB"/>
    <w:rsid w:val="005C1B98"/>
    <w:rsid w:val="005C2F21"/>
    <w:rsid w:val="005C4E2A"/>
    <w:rsid w:val="005C4FF9"/>
    <w:rsid w:val="005C7116"/>
    <w:rsid w:val="005C792A"/>
    <w:rsid w:val="005C7C36"/>
    <w:rsid w:val="005D00B9"/>
    <w:rsid w:val="005D0B13"/>
    <w:rsid w:val="005D0D30"/>
    <w:rsid w:val="005D240B"/>
    <w:rsid w:val="005D3EBE"/>
    <w:rsid w:val="005D4905"/>
    <w:rsid w:val="005D5556"/>
    <w:rsid w:val="005D555D"/>
    <w:rsid w:val="005D62CD"/>
    <w:rsid w:val="005D685C"/>
    <w:rsid w:val="005D7E59"/>
    <w:rsid w:val="005E1984"/>
    <w:rsid w:val="005E2CF2"/>
    <w:rsid w:val="005E5C88"/>
    <w:rsid w:val="005E6593"/>
    <w:rsid w:val="005E7198"/>
    <w:rsid w:val="005E77E6"/>
    <w:rsid w:val="005F247C"/>
    <w:rsid w:val="005F3330"/>
    <w:rsid w:val="005F5E6D"/>
    <w:rsid w:val="005F5EC0"/>
    <w:rsid w:val="005F64A5"/>
    <w:rsid w:val="005F6560"/>
    <w:rsid w:val="005F6AE3"/>
    <w:rsid w:val="005F72F8"/>
    <w:rsid w:val="005F7F1F"/>
    <w:rsid w:val="0060007D"/>
    <w:rsid w:val="006025CA"/>
    <w:rsid w:val="0060276B"/>
    <w:rsid w:val="0060306A"/>
    <w:rsid w:val="006059F4"/>
    <w:rsid w:val="00605B1C"/>
    <w:rsid w:val="00606D98"/>
    <w:rsid w:val="006073EE"/>
    <w:rsid w:val="00611BC6"/>
    <w:rsid w:val="00611F35"/>
    <w:rsid w:val="00612931"/>
    <w:rsid w:val="00613672"/>
    <w:rsid w:val="00615E3D"/>
    <w:rsid w:val="00616097"/>
    <w:rsid w:val="00616903"/>
    <w:rsid w:val="00616B38"/>
    <w:rsid w:val="0062155D"/>
    <w:rsid w:val="0062205F"/>
    <w:rsid w:val="0062290F"/>
    <w:rsid w:val="00625304"/>
    <w:rsid w:val="00627194"/>
    <w:rsid w:val="00627864"/>
    <w:rsid w:val="0063048C"/>
    <w:rsid w:val="00635BC5"/>
    <w:rsid w:val="00635CD2"/>
    <w:rsid w:val="00636AA4"/>
    <w:rsid w:val="00637B27"/>
    <w:rsid w:val="0064158E"/>
    <w:rsid w:val="0064254C"/>
    <w:rsid w:val="006452D2"/>
    <w:rsid w:val="006461FF"/>
    <w:rsid w:val="006477F5"/>
    <w:rsid w:val="00650362"/>
    <w:rsid w:val="006507FA"/>
    <w:rsid w:val="006525CC"/>
    <w:rsid w:val="00652B49"/>
    <w:rsid w:val="00652E57"/>
    <w:rsid w:val="00655392"/>
    <w:rsid w:val="0065573C"/>
    <w:rsid w:val="00655CFF"/>
    <w:rsid w:val="00656F5A"/>
    <w:rsid w:val="006635F1"/>
    <w:rsid w:val="00663690"/>
    <w:rsid w:val="006641F8"/>
    <w:rsid w:val="00664672"/>
    <w:rsid w:val="0066574E"/>
    <w:rsid w:val="00665C00"/>
    <w:rsid w:val="00666EC5"/>
    <w:rsid w:val="006677A9"/>
    <w:rsid w:val="00670742"/>
    <w:rsid w:val="00670BA6"/>
    <w:rsid w:val="00670C63"/>
    <w:rsid w:val="0067203A"/>
    <w:rsid w:val="00672287"/>
    <w:rsid w:val="00675B31"/>
    <w:rsid w:val="00675F0F"/>
    <w:rsid w:val="00677B9B"/>
    <w:rsid w:val="00680C16"/>
    <w:rsid w:val="00683BB3"/>
    <w:rsid w:val="00683ECA"/>
    <w:rsid w:val="00686791"/>
    <w:rsid w:val="006870B4"/>
    <w:rsid w:val="0069157B"/>
    <w:rsid w:val="006915BD"/>
    <w:rsid w:val="00693456"/>
    <w:rsid w:val="00694D33"/>
    <w:rsid w:val="00695CDA"/>
    <w:rsid w:val="00696BC4"/>
    <w:rsid w:val="006A0599"/>
    <w:rsid w:val="006A0791"/>
    <w:rsid w:val="006A1355"/>
    <w:rsid w:val="006A176C"/>
    <w:rsid w:val="006A1DBB"/>
    <w:rsid w:val="006A28D3"/>
    <w:rsid w:val="006A2CDD"/>
    <w:rsid w:val="006A2FD7"/>
    <w:rsid w:val="006A35F2"/>
    <w:rsid w:val="006A3B1E"/>
    <w:rsid w:val="006A4C58"/>
    <w:rsid w:val="006A4D0E"/>
    <w:rsid w:val="006A546E"/>
    <w:rsid w:val="006A5F8E"/>
    <w:rsid w:val="006A7DD7"/>
    <w:rsid w:val="006B0326"/>
    <w:rsid w:val="006B39CA"/>
    <w:rsid w:val="006B5458"/>
    <w:rsid w:val="006B554B"/>
    <w:rsid w:val="006B569E"/>
    <w:rsid w:val="006B5D86"/>
    <w:rsid w:val="006C0173"/>
    <w:rsid w:val="006C0B88"/>
    <w:rsid w:val="006C16EB"/>
    <w:rsid w:val="006C32B7"/>
    <w:rsid w:val="006C39F1"/>
    <w:rsid w:val="006C566C"/>
    <w:rsid w:val="006C6895"/>
    <w:rsid w:val="006D0483"/>
    <w:rsid w:val="006D2D47"/>
    <w:rsid w:val="006D2D55"/>
    <w:rsid w:val="006D6489"/>
    <w:rsid w:val="006D6490"/>
    <w:rsid w:val="006D6A7A"/>
    <w:rsid w:val="006D6B7E"/>
    <w:rsid w:val="006D72EC"/>
    <w:rsid w:val="006D79EF"/>
    <w:rsid w:val="006D7C88"/>
    <w:rsid w:val="006D7EE4"/>
    <w:rsid w:val="006E0BB9"/>
    <w:rsid w:val="006E2BA5"/>
    <w:rsid w:val="006E2EFA"/>
    <w:rsid w:val="006E2F04"/>
    <w:rsid w:val="006E41A8"/>
    <w:rsid w:val="006E7255"/>
    <w:rsid w:val="006F0085"/>
    <w:rsid w:val="006F0E4E"/>
    <w:rsid w:val="006F387E"/>
    <w:rsid w:val="006F3F3B"/>
    <w:rsid w:val="006F3F85"/>
    <w:rsid w:val="006F5430"/>
    <w:rsid w:val="0070116C"/>
    <w:rsid w:val="007015DD"/>
    <w:rsid w:val="00702225"/>
    <w:rsid w:val="007027E5"/>
    <w:rsid w:val="00703303"/>
    <w:rsid w:val="00703710"/>
    <w:rsid w:val="00704F19"/>
    <w:rsid w:val="00705A78"/>
    <w:rsid w:val="00706996"/>
    <w:rsid w:val="00707298"/>
    <w:rsid w:val="007133EC"/>
    <w:rsid w:val="007136FF"/>
    <w:rsid w:val="0071443E"/>
    <w:rsid w:val="00715B9F"/>
    <w:rsid w:val="007173F6"/>
    <w:rsid w:val="007217E1"/>
    <w:rsid w:val="0072305A"/>
    <w:rsid w:val="007243C1"/>
    <w:rsid w:val="0072695B"/>
    <w:rsid w:val="00727237"/>
    <w:rsid w:val="00727487"/>
    <w:rsid w:val="007276A3"/>
    <w:rsid w:val="0073005B"/>
    <w:rsid w:val="00731C6B"/>
    <w:rsid w:val="0073210F"/>
    <w:rsid w:val="007322F0"/>
    <w:rsid w:val="007332CC"/>
    <w:rsid w:val="007337AC"/>
    <w:rsid w:val="00733BB9"/>
    <w:rsid w:val="0073640C"/>
    <w:rsid w:val="0073666A"/>
    <w:rsid w:val="007405B2"/>
    <w:rsid w:val="00740BE6"/>
    <w:rsid w:val="00742CE4"/>
    <w:rsid w:val="0074339B"/>
    <w:rsid w:val="0074356B"/>
    <w:rsid w:val="00743971"/>
    <w:rsid w:val="00746066"/>
    <w:rsid w:val="007509B2"/>
    <w:rsid w:val="00750AA3"/>
    <w:rsid w:val="00752219"/>
    <w:rsid w:val="00754060"/>
    <w:rsid w:val="00756EF5"/>
    <w:rsid w:val="0075738D"/>
    <w:rsid w:val="00763359"/>
    <w:rsid w:val="007648D1"/>
    <w:rsid w:val="00765894"/>
    <w:rsid w:val="007661E5"/>
    <w:rsid w:val="00767C50"/>
    <w:rsid w:val="0077036F"/>
    <w:rsid w:val="00770CB1"/>
    <w:rsid w:val="007731A2"/>
    <w:rsid w:val="0077413E"/>
    <w:rsid w:val="007745B3"/>
    <w:rsid w:val="00774AFB"/>
    <w:rsid w:val="0077564D"/>
    <w:rsid w:val="00775697"/>
    <w:rsid w:val="00776546"/>
    <w:rsid w:val="00777314"/>
    <w:rsid w:val="007775BF"/>
    <w:rsid w:val="00777664"/>
    <w:rsid w:val="00777C1D"/>
    <w:rsid w:val="00777F22"/>
    <w:rsid w:val="007804A4"/>
    <w:rsid w:val="00780C4D"/>
    <w:rsid w:val="00781819"/>
    <w:rsid w:val="00783D0E"/>
    <w:rsid w:val="00784A58"/>
    <w:rsid w:val="00785058"/>
    <w:rsid w:val="00785CFD"/>
    <w:rsid w:val="00786057"/>
    <w:rsid w:val="00786C88"/>
    <w:rsid w:val="00786DBE"/>
    <w:rsid w:val="007924E2"/>
    <w:rsid w:val="007931AD"/>
    <w:rsid w:val="00793CF3"/>
    <w:rsid w:val="00793EB1"/>
    <w:rsid w:val="0079486F"/>
    <w:rsid w:val="00795FB4"/>
    <w:rsid w:val="007A20A9"/>
    <w:rsid w:val="007A21FC"/>
    <w:rsid w:val="007A30A2"/>
    <w:rsid w:val="007A3663"/>
    <w:rsid w:val="007A368F"/>
    <w:rsid w:val="007A4482"/>
    <w:rsid w:val="007A4A6D"/>
    <w:rsid w:val="007A4DC1"/>
    <w:rsid w:val="007A5B16"/>
    <w:rsid w:val="007A73FE"/>
    <w:rsid w:val="007B3526"/>
    <w:rsid w:val="007B3C45"/>
    <w:rsid w:val="007B49A3"/>
    <w:rsid w:val="007B504B"/>
    <w:rsid w:val="007B50D7"/>
    <w:rsid w:val="007B6C04"/>
    <w:rsid w:val="007B749D"/>
    <w:rsid w:val="007C0CDB"/>
    <w:rsid w:val="007C0E1C"/>
    <w:rsid w:val="007C12A3"/>
    <w:rsid w:val="007C14A2"/>
    <w:rsid w:val="007C2201"/>
    <w:rsid w:val="007C2575"/>
    <w:rsid w:val="007C444D"/>
    <w:rsid w:val="007C47DF"/>
    <w:rsid w:val="007C4E4D"/>
    <w:rsid w:val="007C58A0"/>
    <w:rsid w:val="007C6C1B"/>
    <w:rsid w:val="007D1195"/>
    <w:rsid w:val="007D249D"/>
    <w:rsid w:val="007D28ED"/>
    <w:rsid w:val="007D337F"/>
    <w:rsid w:val="007D5E66"/>
    <w:rsid w:val="007D6957"/>
    <w:rsid w:val="007D69A2"/>
    <w:rsid w:val="007D6A74"/>
    <w:rsid w:val="007E06C4"/>
    <w:rsid w:val="007E0C8B"/>
    <w:rsid w:val="007E3244"/>
    <w:rsid w:val="007E4ED1"/>
    <w:rsid w:val="007E53DE"/>
    <w:rsid w:val="007E55DB"/>
    <w:rsid w:val="007E5805"/>
    <w:rsid w:val="007E6BA6"/>
    <w:rsid w:val="007E7835"/>
    <w:rsid w:val="007E7F42"/>
    <w:rsid w:val="007F03F0"/>
    <w:rsid w:val="007F1163"/>
    <w:rsid w:val="007F19DC"/>
    <w:rsid w:val="007F1C8F"/>
    <w:rsid w:val="007F50E4"/>
    <w:rsid w:val="008024C2"/>
    <w:rsid w:val="00803683"/>
    <w:rsid w:val="00803BD0"/>
    <w:rsid w:val="00803CCC"/>
    <w:rsid w:val="00804BB1"/>
    <w:rsid w:val="00804CBE"/>
    <w:rsid w:val="00810028"/>
    <w:rsid w:val="00811995"/>
    <w:rsid w:val="00811F0B"/>
    <w:rsid w:val="00813CE3"/>
    <w:rsid w:val="00813D6E"/>
    <w:rsid w:val="00813FC5"/>
    <w:rsid w:val="00815534"/>
    <w:rsid w:val="008155C7"/>
    <w:rsid w:val="00815A5B"/>
    <w:rsid w:val="0081688D"/>
    <w:rsid w:val="00820E09"/>
    <w:rsid w:val="00820F23"/>
    <w:rsid w:val="008223DC"/>
    <w:rsid w:val="0082287D"/>
    <w:rsid w:val="0082326B"/>
    <w:rsid w:val="008254FD"/>
    <w:rsid w:val="00826AC6"/>
    <w:rsid w:val="00830423"/>
    <w:rsid w:val="008315D1"/>
    <w:rsid w:val="00831956"/>
    <w:rsid w:val="0083280F"/>
    <w:rsid w:val="00835BB9"/>
    <w:rsid w:val="00835C14"/>
    <w:rsid w:val="00835E21"/>
    <w:rsid w:val="00836683"/>
    <w:rsid w:val="00836D77"/>
    <w:rsid w:val="008378F6"/>
    <w:rsid w:val="0084048D"/>
    <w:rsid w:val="00840B9B"/>
    <w:rsid w:val="0084155E"/>
    <w:rsid w:val="00841F38"/>
    <w:rsid w:val="008427D2"/>
    <w:rsid w:val="00844245"/>
    <w:rsid w:val="00845625"/>
    <w:rsid w:val="00845C58"/>
    <w:rsid w:val="00847726"/>
    <w:rsid w:val="008478DD"/>
    <w:rsid w:val="00852970"/>
    <w:rsid w:val="008537F8"/>
    <w:rsid w:val="00854850"/>
    <w:rsid w:val="00854FAC"/>
    <w:rsid w:val="00855261"/>
    <w:rsid w:val="008553CD"/>
    <w:rsid w:val="00856ABE"/>
    <w:rsid w:val="00857FCE"/>
    <w:rsid w:val="00863618"/>
    <w:rsid w:val="0086392F"/>
    <w:rsid w:val="00864F77"/>
    <w:rsid w:val="00865440"/>
    <w:rsid w:val="008659ED"/>
    <w:rsid w:val="0086763A"/>
    <w:rsid w:val="0087083D"/>
    <w:rsid w:val="00870D37"/>
    <w:rsid w:val="00871318"/>
    <w:rsid w:val="00874D24"/>
    <w:rsid w:val="00875CA4"/>
    <w:rsid w:val="00877FA4"/>
    <w:rsid w:val="00882045"/>
    <w:rsid w:val="00884FA5"/>
    <w:rsid w:val="008855C5"/>
    <w:rsid w:val="00885F1F"/>
    <w:rsid w:val="00886808"/>
    <w:rsid w:val="00886D50"/>
    <w:rsid w:val="00886E17"/>
    <w:rsid w:val="0089023E"/>
    <w:rsid w:val="008905A8"/>
    <w:rsid w:val="008913B5"/>
    <w:rsid w:val="00895F64"/>
    <w:rsid w:val="00896663"/>
    <w:rsid w:val="008968BA"/>
    <w:rsid w:val="00896A96"/>
    <w:rsid w:val="00896C27"/>
    <w:rsid w:val="008A02CA"/>
    <w:rsid w:val="008A069D"/>
    <w:rsid w:val="008A16FD"/>
    <w:rsid w:val="008A34C1"/>
    <w:rsid w:val="008A363C"/>
    <w:rsid w:val="008A58B4"/>
    <w:rsid w:val="008A5A7B"/>
    <w:rsid w:val="008A5E3A"/>
    <w:rsid w:val="008A66E5"/>
    <w:rsid w:val="008A7445"/>
    <w:rsid w:val="008A770C"/>
    <w:rsid w:val="008A7865"/>
    <w:rsid w:val="008B195A"/>
    <w:rsid w:val="008B2751"/>
    <w:rsid w:val="008B28B9"/>
    <w:rsid w:val="008B37A4"/>
    <w:rsid w:val="008B588A"/>
    <w:rsid w:val="008B5CF6"/>
    <w:rsid w:val="008B60D0"/>
    <w:rsid w:val="008B66B1"/>
    <w:rsid w:val="008B6958"/>
    <w:rsid w:val="008B70AE"/>
    <w:rsid w:val="008B727F"/>
    <w:rsid w:val="008B7544"/>
    <w:rsid w:val="008C1C7E"/>
    <w:rsid w:val="008C1EE2"/>
    <w:rsid w:val="008C6637"/>
    <w:rsid w:val="008D2908"/>
    <w:rsid w:val="008D2B9E"/>
    <w:rsid w:val="008D4AFC"/>
    <w:rsid w:val="008D77C5"/>
    <w:rsid w:val="008E021B"/>
    <w:rsid w:val="008E09EE"/>
    <w:rsid w:val="008E0BF2"/>
    <w:rsid w:val="008E2897"/>
    <w:rsid w:val="008E2B9C"/>
    <w:rsid w:val="008E36D2"/>
    <w:rsid w:val="008E3E8F"/>
    <w:rsid w:val="008E5B01"/>
    <w:rsid w:val="008E5F00"/>
    <w:rsid w:val="008E5F57"/>
    <w:rsid w:val="008E67B4"/>
    <w:rsid w:val="008E7839"/>
    <w:rsid w:val="008F012E"/>
    <w:rsid w:val="008F0B19"/>
    <w:rsid w:val="008F2B92"/>
    <w:rsid w:val="008F3440"/>
    <w:rsid w:val="008F347C"/>
    <w:rsid w:val="008F3F79"/>
    <w:rsid w:val="008F54E2"/>
    <w:rsid w:val="008F6509"/>
    <w:rsid w:val="009001C0"/>
    <w:rsid w:val="0090036B"/>
    <w:rsid w:val="00900E2B"/>
    <w:rsid w:val="00900FC1"/>
    <w:rsid w:val="00901592"/>
    <w:rsid w:val="00901B28"/>
    <w:rsid w:val="009034E2"/>
    <w:rsid w:val="0090510D"/>
    <w:rsid w:val="00907B63"/>
    <w:rsid w:val="00910B38"/>
    <w:rsid w:val="00911DFB"/>
    <w:rsid w:val="00912783"/>
    <w:rsid w:val="00914587"/>
    <w:rsid w:val="00914EAD"/>
    <w:rsid w:val="009150D9"/>
    <w:rsid w:val="00915433"/>
    <w:rsid w:val="00916532"/>
    <w:rsid w:val="009167DB"/>
    <w:rsid w:val="009170C5"/>
    <w:rsid w:val="009172B0"/>
    <w:rsid w:val="00917C8F"/>
    <w:rsid w:val="0092362C"/>
    <w:rsid w:val="00925211"/>
    <w:rsid w:val="00926760"/>
    <w:rsid w:val="009267E2"/>
    <w:rsid w:val="00926B21"/>
    <w:rsid w:val="0092706F"/>
    <w:rsid w:val="0092760E"/>
    <w:rsid w:val="0093098A"/>
    <w:rsid w:val="009312A2"/>
    <w:rsid w:val="009324FC"/>
    <w:rsid w:val="00932E47"/>
    <w:rsid w:val="00933446"/>
    <w:rsid w:val="009347A2"/>
    <w:rsid w:val="00935359"/>
    <w:rsid w:val="00936736"/>
    <w:rsid w:val="00937A4E"/>
    <w:rsid w:val="00941D25"/>
    <w:rsid w:val="009439D9"/>
    <w:rsid w:val="00943AEF"/>
    <w:rsid w:val="00945284"/>
    <w:rsid w:val="00953D90"/>
    <w:rsid w:val="009544F2"/>
    <w:rsid w:val="00955CE5"/>
    <w:rsid w:val="00956608"/>
    <w:rsid w:val="00956963"/>
    <w:rsid w:val="0096006E"/>
    <w:rsid w:val="00960498"/>
    <w:rsid w:val="0096161D"/>
    <w:rsid w:val="009632B4"/>
    <w:rsid w:val="00963BE2"/>
    <w:rsid w:val="00963F12"/>
    <w:rsid w:val="00964C2C"/>
    <w:rsid w:val="00965D76"/>
    <w:rsid w:val="00966557"/>
    <w:rsid w:val="00966B61"/>
    <w:rsid w:val="00966BC5"/>
    <w:rsid w:val="00971ECF"/>
    <w:rsid w:val="00971F01"/>
    <w:rsid w:val="00973109"/>
    <w:rsid w:val="00973D5E"/>
    <w:rsid w:val="00974186"/>
    <w:rsid w:val="00974EA3"/>
    <w:rsid w:val="00975624"/>
    <w:rsid w:val="0097579F"/>
    <w:rsid w:val="0097594F"/>
    <w:rsid w:val="00977B8B"/>
    <w:rsid w:val="00980103"/>
    <w:rsid w:val="00980439"/>
    <w:rsid w:val="00981057"/>
    <w:rsid w:val="0098187A"/>
    <w:rsid w:val="00983B44"/>
    <w:rsid w:val="0098513B"/>
    <w:rsid w:val="00986286"/>
    <w:rsid w:val="00986903"/>
    <w:rsid w:val="00987E10"/>
    <w:rsid w:val="00990ABE"/>
    <w:rsid w:val="009911B3"/>
    <w:rsid w:val="0099123F"/>
    <w:rsid w:val="0099242B"/>
    <w:rsid w:val="0099262F"/>
    <w:rsid w:val="009928BC"/>
    <w:rsid w:val="00992AE2"/>
    <w:rsid w:val="00995DC3"/>
    <w:rsid w:val="009960FF"/>
    <w:rsid w:val="009A0D71"/>
    <w:rsid w:val="009A1AAC"/>
    <w:rsid w:val="009A1C4A"/>
    <w:rsid w:val="009A1D2D"/>
    <w:rsid w:val="009A3EF1"/>
    <w:rsid w:val="009A414A"/>
    <w:rsid w:val="009A417E"/>
    <w:rsid w:val="009A5240"/>
    <w:rsid w:val="009A7B5B"/>
    <w:rsid w:val="009B0A0C"/>
    <w:rsid w:val="009B0EE1"/>
    <w:rsid w:val="009B1161"/>
    <w:rsid w:val="009B20C5"/>
    <w:rsid w:val="009B20EC"/>
    <w:rsid w:val="009B750A"/>
    <w:rsid w:val="009B751F"/>
    <w:rsid w:val="009C00BC"/>
    <w:rsid w:val="009C0BE4"/>
    <w:rsid w:val="009C1664"/>
    <w:rsid w:val="009C1C69"/>
    <w:rsid w:val="009C1D21"/>
    <w:rsid w:val="009C2254"/>
    <w:rsid w:val="009C2596"/>
    <w:rsid w:val="009C3C9D"/>
    <w:rsid w:val="009C4DEA"/>
    <w:rsid w:val="009C574A"/>
    <w:rsid w:val="009C5DAE"/>
    <w:rsid w:val="009C7F3C"/>
    <w:rsid w:val="009D0B21"/>
    <w:rsid w:val="009D0F62"/>
    <w:rsid w:val="009D2A2C"/>
    <w:rsid w:val="009D360D"/>
    <w:rsid w:val="009D36C8"/>
    <w:rsid w:val="009D3BD8"/>
    <w:rsid w:val="009D4200"/>
    <w:rsid w:val="009D55A0"/>
    <w:rsid w:val="009D57D5"/>
    <w:rsid w:val="009D624A"/>
    <w:rsid w:val="009D7D8A"/>
    <w:rsid w:val="009E0A51"/>
    <w:rsid w:val="009E254E"/>
    <w:rsid w:val="009E32EF"/>
    <w:rsid w:val="009E4994"/>
    <w:rsid w:val="009E4C40"/>
    <w:rsid w:val="009F008D"/>
    <w:rsid w:val="009F105C"/>
    <w:rsid w:val="009F1066"/>
    <w:rsid w:val="009F128B"/>
    <w:rsid w:val="009F2D8B"/>
    <w:rsid w:val="009F3A47"/>
    <w:rsid w:val="009F578E"/>
    <w:rsid w:val="00A0076C"/>
    <w:rsid w:val="00A009EA"/>
    <w:rsid w:val="00A00E83"/>
    <w:rsid w:val="00A01F7C"/>
    <w:rsid w:val="00A04FEC"/>
    <w:rsid w:val="00A05C41"/>
    <w:rsid w:val="00A07102"/>
    <w:rsid w:val="00A1013C"/>
    <w:rsid w:val="00A1015B"/>
    <w:rsid w:val="00A10847"/>
    <w:rsid w:val="00A112D9"/>
    <w:rsid w:val="00A11CE1"/>
    <w:rsid w:val="00A11D57"/>
    <w:rsid w:val="00A1482C"/>
    <w:rsid w:val="00A15880"/>
    <w:rsid w:val="00A16A78"/>
    <w:rsid w:val="00A17C23"/>
    <w:rsid w:val="00A17D8F"/>
    <w:rsid w:val="00A21074"/>
    <w:rsid w:val="00A21124"/>
    <w:rsid w:val="00A21225"/>
    <w:rsid w:val="00A21556"/>
    <w:rsid w:val="00A21B7B"/>
    <w:rsid w:val="00A21DCE"/>
    <w:rsid w:val="00A22C13"/>
    <w:rsid w:val="00A26C3A"/>
    <w:rsid w:val="00A33102"/>
    <w:rsid w:val="00A35F20"/>
    <w:rsid w:val="00A400BB"/>
    <w:rsid w:val="00A406B5"/>
    <w:rsid w:val="00A41634"/>
    <w:rsid w:val="00A42E4A"/>
    <w:rsid w:val="00A447CD"/>
    <w:rsid w:val="00A459A5"/>
    <w:rsid w:val="00A46CC3"/>
    <w:rsid w:val="00A50558"/>
    <w:rsid w:val="00A50848"/>
    <w:rsid w:val="00A509D5"/>
    <w:rsid w:val="00A511E9"/>
    <w:rsid w:val="00A51DAF"/>
    <w:rsid w:val="00A524AA"/>
    <w:rsid w:val="00A52528"/>
    <w:rsid w:val="00A5253D"/>
    <w:rsid w:val="00A52C14"/>
    <w:rsid w:val="00A52F5F"/>
    <w:rsid w:val="00A53198"/>
    <w:rsid w:val="00A5326B"/>
    <w:rsid w:val="00A5334A"/>
    <w:rsid w:val="00A554ED"/>
    <w:rsid w:val="00A5611D"/>
    <w:rsid w:val="00A578F0"/>
    <w:rsid w:val="00A6145F"/>
    <w:rsid w:val="00A6158C"/>
    <w:rsid w:val="00A61AAA"/>
    <w:rsid w:val="00A62550"/>
    <w:rsid w:val="00A62C8E"/>
    <w:rsid w:val="00A63F6D"/>
    <w:rsid w:val="00A6498A"/>
    <w:rsid w:val="00A64A79"/>
    <w:rsid w:val="00A66863"/>
    <w:rsid w:val="00A66BDC"/>
    <w:rsid w:val="00A67066"/>
    <w:rsid w:val="00A702FC"/>
    <w:rsid w:val="00A714DF"/>
    <w:rsid w:val="00A71CD6"/>
    <w:rsid w:val="00A72E47"/>
    <w:rsid w:val="00A7399E"/>
    <w:rsid w:val="00A73AA1"/>
    <w:rsid w:val="00A74406"/>
    <w:rsid w:val="00A7449E"/>
    <w:rsid w:val="00A74A9F"/>
    <w:rsid w:val="00A80261"/>
    <w:rsid w:val="00A812BA"/>
    <w:rsid w:val="00A81DD3"/>
    <w:rsid w:val="00A8286D"/>
    <w:rsid w:val="00A82924"/>
    <w:rsid w:val="00A83269"/>
    <w:rsid w:val="00A86CAE"/>
    <w:rsid w:val="00A878AD"/>
    <w:rsid w:val="00A905E1"/>
    <w:rsid w:val="00A9060E"/>
    <w:rsid w:val="00A921C3"/>
    <w:rsid w:val="00A92A8C"/>
    <w:rsid w:val="00A92C9F"/>
    <w:rsid w:val="00A9317E"/>
    <w:rsid w:val="00A93584"/>
    <w:rsid w:val="00A948DE"/>
    <w:rsid w:val="00A94CB3"/>
    <w:rsid w:val="00A97506"/>
    <w:rsid w:val="00AA03EA"/>
    <w:rsid w:val="00AA16E0"/>
    <w:rsid w:val="00AA1CC3"/>
    <w:rsid w:val="00AA256E"/>
    <w:rsid w:val="00AA2797"/>
    <w:rsid w:val="00AA4D6F"/>
    <w:rsid w:val="00AA6322"/>
    <w:rsid w:val="00AA6394"/>
    <w:rsid w:val="00AA6C5C"/>
    <w:rsid w:val="00AA6D76"/>
    <w:rsid w:val="00AB0ABD"/>
    <w:rsid w:val="00AB2F4E"/>
    <w:rsid w:val="00AB3B69"/>
    <w:rsid w:val="00AB3F27"/>
    <w:rsid w:val="00AB4B69"/>
    <w:rsid w:val="00AB67A7"/>
    <w:rsid w:val="00AB71EE"/>
    <w:rsid w:val="00AB7A73"/>
    <w:rsid w:val="00AC07DA"/>
    <w:rsid w:val="00AC0B4C"/>
    <w:rsid w:val="00AC1F68"/>
    <w:rsid w:val="00AC262A"/>
    <w:rsid w:val="00AC3553"/>
    <w:rsid w:val="00AC3906"/>
    <w:rsid w:val="00AC4B4E"/>
    <w:rsid w:val="00AC567C"/>
    <w:rsid w:val="00AC5786"/>
    <w:rsid w:val="00AC729C"/>
    <w:rsid w:val="00AC73C9"/>
    <w:rsid w:val="00AC7425"/>
    <w:rsid w:val="00AD06CD"/>
    <w:rsid w:val="00AD0821"/>
    <w:rsid w:val="00AD09C1"/>
    <w:rsid w:val="00AD2E86"/>
    <w:rsid w:val="00AD2EF1"/>
    <w:rsid w:val="00AD4403"/>
    <w:rsid w:val="00AD4BFA"/>
    <w:rsid w:val="00AD62C2"/>
    <w:rsid w:val="00AD666E"/>
    <w:rsid w:val="00AD6DCD"/>
    <w:rsid w:val="00AD7469"/>
    <w:rsid w:val="00AD79BC"/>
    <w:rsid w:val="00AE1117"/>
    <w:rsid w:val="00AE4F47"/>
    <w:rsid w:val="00AE56BA"/>
    <w:rsid w:val="00AE65DD"/>
    <w:rsid w:val="00AE6872"/>
    <w:rsid w:val="00AE759C"/>
    <w:rsid w:val="00AE7AB1"/>
    <w:rsid w:val="00AE7E52"/>
    <w:rsid w:val="00AF01A2"/>
    <w:rsid w:val="00AF03EA"/>
    <w:rsid w:val="00AF1CBF"/>
    <w:rsid w:val="00AF22CD"/>
    <w:rsid w:val="00AF2494"/>
    <w:rsid w:val="00AF249E"/>
    <w:rsid w:val="00AF2671"/>
    <w:rsid w:val="00AF6C67"/>
    <w:rsid w:val="00AF7A58"/>
    <w:rsid w:val="00AF7CF2"/>
    <w:rsid w:val="00B009D8"/>
    <w:rsid w:val="00B014F8"/>
    <w:rsid w:val="00B0187D"/>
    <w:rsid w:val="00B01E37"/>
    <w:rsid w:val="00B02A43"/>
    <w:rsid w:val="00B02E84"/>
    <w:rsid w:val="00B033DF"/>
    <w:rsid w:val="00B03E40"/>
    <w:rsid w:val="00B05CAC"/>
    <w:rsid w:val="00B05EF2"/>
    <w:rsid w:val="00B064DC"/>
    <w:rsid w:val="00B07BD1"/>
    <w:rsid w:val="00B11214"/>
    <w:rsid w:val="00B122FB"/>
    <w:rsid w:val="00B13AFC"/>
    <w:rsid w:val="00B1587F"/>
    <w:rsid w:val="00B220D5"/>
    <w:rsid w:val="00B221DE"/>
    <w:rsid w:val="00B22DAF"/>
    <w:rsid w:val="00B260C2"/>
    <w:rsid w:val="00B26E20"/>
    <w:rsid w:val="00B276AF"/>
    <w:rsid w:val="00B30650"/>
    <w:rsid w:val="00B30CD8"/>
    <w:rsid w:val="00B33BF5"/>
    <w:rsid w:val="00B34F85"/>
    <w:rsid w:val="00B3721B"/>
    <w:rsid w:val="00B37A20"/>
    <w:rsid w:val="00B37F07"/>
    <w:rsid w:val="00B40D87"/>
    <w:rsid w:val="00B40E3A"/>
    <w:rsid w:val="00B423D1"/>
    <w:rsid w:val="00B42EB6"/>
    <w:rsid w:val="00B4314B"/>
    <w:rsid w:val="00B440FE"/>
    <w:rsid w:val="00B44A6D"/>
    <w:rsid w:val="00B45DFC"/>
    <w:rsid w:val="00B46200"/>
    <w:rsid w:val="00B46994"/>
    <w:rsid w:val="00B46F71"/>
    <w:rsid w:val="00B470EA"/>
    <w:rsid w:val="00B506D9"/>
    <w:rsid w:val="00B51E77"/>
    <w:rsid w:val="00B52678"/>
    <w:rsid w:val="00B53A36"/>
    <w:rsid w:val="00B54875"/>
    <w:rsid w:val="00B555FB"/>
    <w:rsid w:val="00B56B2D"/>
    <w:rsid w:val="00B574CD"/>
    <w:rsid w:val="00B5779E"/>
    <w:rsid w:val="00B6054E"/>
    <w:rsid w:val="00B614DD"/>
    <w:rsid w:val="00B62313"/>
    <w:rsid w:val="00B63B46"/>
    <w:rsid w:val="00B65CC3"/>
    <w:rsid w:val="00B6624A"/>
    <w:rsid w:val="00B6724F"/>
    <w:rsid w:val="00B71522"/>
    <w:rsid w:val="00B7204A"/>
    <w:rsid w:val="00B72BCE"/>
    <w:rsid w:val="00B73DE3"/>
    <w:rsid w:val="00B75CF0"/>
    <w:rsid w:val="00B77250"/>
    <w:rsid w:val="00B7757B"/>
    <w:rsid w:val="00B7789E"/>
    <w:rsid w:val="00B80257"/>
    <w:rsid w:val="00B80C97"/>
    <w:rsid w:val="00B81E30"/>
    <w:rsid w:val="00B82748"/>
    <w:rsid w:val="00B83E7D"/>
    <w:rsid w:val="00B8407D"/>
    <w:rsid w:val="00B84388"/>
    <w:rsid w:val="00B843CA"/>
    <w:rsid w:val="00B8505A"/>
    <w:rsid w:val="00B87040"/>
    <w:rsid w:val="00B872CD"/>
    <w:rsid w:val="00B877A1"/>
    <w:rsid w:val="00B90CF4"/>
    <w:rsid w:val="00B90EC1"/>
    <w:rsid w:val="00B91724"/>
    <w:rsid w:val="00B918F9"/>
    <w:rsid w:val="00B923BC"/>
    <w:rsid w:val="00B93243"/>
    <w:rsid w:val="00B942DD"/>
    <w:rsid w:val="00B94864"/>
    <w:rsid w:val="00BA0E95"/>
    <w:rsid w:val="00BA20F4"/>
    <w:rsid w:val="00BA21CE"/>
    <w:rsid w:val="00BA2538"/>
    <w:rsid w:val="00BA27EE"/>
    <w:rsid w:val="00BA3B14"/>
    <w:rsid w:val="00BA421E"/>
    <w:rsid w:val="00BA52ED"/>
    <w:rsid w:val="00BA7164"/>
    <w:rsid w:val="00BA7371"/>
    <w:rsid w:val="00BA7458"/>
    <w:rsid w:val="00BA7BFA"/>
    <w:rsid w:val="00BB0B11"/>
    <w:rsid w:val="00BB14DC"/>
    <w:rsid w:val="00BB266B"/>
    <w:rsid w:val="00BB28A9"/>
    <w:rsid w:val="00BB3CFC"/>
    <w:rsid w:val="00BB4EF6"/>
    <w:rsid w:val="00BB5F81"/>
    <w:rsid w:val="00BB7098"/>
    <w:rsid w:val="00BB74E6"/>
    <w:rsid w:val="00BC1A2E"/>
    <w:rsid w:val="00BC26C2"/>
    <w:rsid w:val="00BC297F"/>
    <w:rsid w:val="00BC2C91"/>
    <w:rsid w:val="00BC2CB7"/>
    <w:rsid w:val="00BC32F1"/>
    <w:rsid w:val="00BD0720"/>
    <w:rsid w:val="00BD108F"/>
    <w:rsid w:val="00BD1F79"/>
    <w:rsid w:val="00BD30A5"/>
    <w:rsid w:val="00BD3E09"/>
    <w:rsid w:val="00BD40DE"/>
    <w:rsid w:val="00BD4FFC"/>
    <w:rsid w:val="00BD609A"/>
    <w:rsid w:val="00BD746E"/>
    <w:rsid w:val="00BD74B5"/>
    <w:rsid w:val="00BE1A3A"/>
    <w:rsid w:val="00BE2329"/>
    <w:rsid w:val="00BE312D"/>
    <w:rsid w:val="00BE337C"/>
    <w:rsid w:val="00BE3E3C"/>
    <w:rsid w:val="00BE6CB2"/>
    <w:rsid w:val="00BE7225"/>
    <w:rsid w:val="00BE73B2"/>
    <w:rsid w:val="00BF056D"/>
    <w:rsid w:val="00BF1869"/>
    <w:rsid w:val="00BF23AE"/>
    <w:rsid w:val="00BF2861"/>
    <w:rsid w:val="00BF3CCD"/>
    <w:rsid w:val="00BF4691"/>
    <w:rsid w:val="00BF5362"/>
    <w:rsid w:val="00BF661F"/>
    <w:rsid w:val="00BF6E70"/>
    <w:rsid w:val="00BF79C4"/>
    <w:rsid w:val="00C003C1"/>
    <w:rsid w:val="00C00AD2"/>
    <w:rsid w:val="00C00F0E"/>
    <w:rsid w:val="00C013B4"/>
    <w:rsid w:val="00C01FCF"/>
    <w:rsid w:val="00C02A36"/>
    <w:rsid w:val="00C03478"/>
    <w:rsid w:val="00C05F2D"/>
    <w:rsid w:val="00C06956"/>
    <w:rsid w:val="00C07B12"/>
    <w:rsid w:val="00C109AD"/>
    <w:rsid w:val="00C11478"/>
    <w:rsid w:val="00C11859"/>
    <w:rsid w:val="00C12389"/>
    <w:rsid w:val="00C12FED"/>
    <w:rsid w:val="00C13D68"/>
    <w:rsid w:val="00C148CD"/>
    <w:rsid w:val="00C15DAA"/>
    <w:rsid w:val="00C166C6"/>
    <w:rsid w:val="00C16932"/>
    <w:rsid w:val="00C16C4A"/>
    <w:rsid w:val="00C206B5"/>
    <w:rsid w:val="00C2087A"/>
    <w:rsid w:val="00C21283"/>
    <w:rsid w:val="00C21914"/>
    <w:rsid w:val="00C21C42"/>
    <w:rsid w:val="00C22721"/>
    <w:rsid w:val="00C2375B"/>
    <w:rsid w:val="00C241AA"/>
    <w:rsid w:val="00C2466B"/>
    <w:rsid w:val="00C246AC"/>
    <w:rsid w:val="00C25189"/>
    <w:rsid w:val="00C255C5"/>
    <w:rsid w:val="00C276A0"/>
    <w:rsid w:val="00C304AA"/>
    <w:rsid w:val="00C31C35"/>
    <w:rsid w:val="00C323BF"/>
    <w:rsid w:val="00C32F60"/>
    <w:rsid w:val="00C3363E"/>
    <w:rsid w:val="00C3408B"/>
    <w:rsid w:val="00C35A3D"/>
    <w:rsid w:val="00C35D33"/>
    <w:rsid w:val="00C35FA9"/>
    <w:rsid w:val="00C36103"/>
    <w:rsid w:val="00C36FD7"/>
    <w:rsid w:val="00C401C1"/>
    <w:rsid w:val="00C40D7F"/>
    <w:rsid w:val="00C41BAC"/>
    <w:rsid w:val="00C450B5"/>
    <w:rsid w:val="00C45576"/>
    <w:rsid w:val="00C45657"/>
    <w:rsid w:val="00C4575B"/>
    <w:rsid w:val="00C46EA0"/>
    <w:rsid w:val="00C471B8"/>
    <w:rsid w:val="00C50E57"/>
    <w:rsid w:val="00C51446"/>
    <w:rsid w:val="00C52193"/>
    <w:rsid w:val="00C530E4"/>
    <w:rsid w:val="00C535EC"/>
    <w:rsid w:val="00C558C4"/>
    <w:rsid w:val="00C55D39"/>
    <w:rsid w:val="00C571E6"/>
    <w:rsid w:val="00C60F76"/>
    <w:rsid w:val="00C624BD"/>
    <w:rsid w:val="00C638E9"/>
    <w:rsid w:val="00C64BF6"/>
    <w:rsid w:val="00C65A79"/>
    <w:rsid w:val="00C670C1"/>
    <w:rsid w:val="00C67239"/>
    <w:rsid w:val="00C7029C"/>
    <w:rsid w:val="00C71EB9"/>
    <w:rsid w:val="00C72FB1"/>
    <w:rsid w:val="00C74F75"/>
    <w:rsid w:val="00C75FB8"/>
    <w:rsid w:val="00C7733F"/>
    <w:rsid w:val="00C81852"/>
    <w:rsid w:val="00C8340B"/>
    <w:rsid w:val="00C84AAC"/>
    <w:rsid w:val="00C87173"/>
    <w:rsid w:val="00C941F8"/>
    <w:rsid w:val="00C95E41"/>
    <w:rsid w:val="00C968E0"/>
    <w:rsid w:val="00C97751"/>
    <w:rsid w:val="00CA081E"/>
    <w:rsid w:val="00CA1475"/>
    <w:rsid w:val="00CA2E0E"/>
    <w:rsid w:val="00CA2F72"/>
    <w:rsid w:val="00CA54BF"/>
    <w:rsid w:val="00CA58DD"/>
    <w:rsid w:val="00CA6A8C"/>
    <w:rsid w:val="00CB1D29"/>
    <w:rsid w:val="00CB232A"/>
    <w:rsid w:val="00CB277B"/>
    <w:rsid w:val="00CB2A35"/>
    <w:rsid w:val="00CB3128"/>
    <w:rsid w:val="00CB4384"/>
    <w:rsid w:val="00CB5551"/>
    <w:rsid w:val="00CB5EBF"/>
    <w:rsid w:val="00CB751F"/>
    <w:rsid w:val="00CC032D"/>
    <w:rsid w:val="00CC0526"/>
    <w:rsid w:val="00CC0E39"/>
    <w:rsid w:val="00CC4245"/>
    <w:rsid w:val="00CC6F7D"/>
    <w:rsid w:val="00CC7859"/>
    <w:rsid w:val="00CD00E0"/>
    <w:rsid w:val="00CD41D4"/>
    <w:rsid w:val="00CD4730"/>
    <w:rsid w:val="00CD5485"/>
    <w:rsid w:val="00CD67B3"/>
    <w:rsid w:val="00CE069C"/>
    <w:rsid w:val="00CE20D9"/>
    <w:rsid w:val="00CE2902"/>
    <w:rsid w:val="00CE3488"/>
    <w:rsid w:val="00CE4E30"/>
    <w:rsid w:val="00CE542F"/>
    <w:rsid w:val="00CE640C"/>
    <w:rsid w:val="00CE67D4"/>
    <w:rsid w:val="00CF0C75"/>
    <w:rsid w:val="00CF159A"/>
    <w:rsid w:val="00CF170E"/>
    <w:rsid w:val="00CF188B"/>
    <w:rsid w:val="00CF3CED"/>
    <w:rsid w:val="00CF4458"/>
    <w:rsid w:val="00CF53F4"/>
    <w:rsid w:val="00CF6A30"/>
    <w:rsid w:val="00CF7250"/>
    <w:rsid w:val="00CF7695"/>
    <w:rsid w:val="00CF7C58"/>
    <w:rsid w:val="00D0157E"/>
    <w:rsid w:val="00D01752"/>
    <w:rsid w:val="00D01996"/>
    <w:rsid w:val="00D01AEC"/>
    <w:rsid w:val="00D03406"/>
    <w:rsid w:val="00D079BC"/>
    <w:rsid w:val="00D1045E"/>
    <w:rsid w:val="00D10547"/>
    <w:rsid w:val="00D10823"/>
    <w:rsid w:val="00D11DFA"/>
    <w:rsid w:val="00D129D5"/>
    <w:rsid w:val="00D12A12"/>
    <w:rsid w:val="00D2067E"/>
    <w:rsid w:val="00D218B7"/>
    <w:rsid w:val="00D21A63"/>
    <w:rsid w:val="00D22C1A"/>
    <w:rsid w:val="00D22DE3"/>
    <w:rsid w:val="00D23A26"/>
    <w:rsid w:val="00D25678"/>
    <w:rsid w:val="00D256E5"/>
    <w:rsid w:val="00D25FD4"/>
    <w:rsid w:val="00D2637A"/>
    <w:rsid w:val="00D269EE"/>
    <w:rsid w:val="00D26C50"/>
    <w:rsid w:val="00D27094"/>
    <w:rsid w:val="00D275CC"/>
    <w:rsid w:val="00D306A2"/>
    <w:rsid w:val="00D31B80"/>
    <w:rsid w:val="00D3414C"/>
    <w:rsid w:val="00D354A0"/>
    <w:rsid w:val="00D36F06"/>
    <w:rsid w:val="00D37D67"/>
    <w:rsid w:val="00D406E2"/>
    <w:rsid w:val="00D40E7A"/>
    <w:rsid w:val="00D41396"/>
    <w:rsid w:val="00D413AF"/>
    <w:rsid w:val="00D41CEB"/>
    <w:rsid w:val="00D420AB"/>
    <w:rsid w:val="00D420C3"/>
    <w:rsid w:val="00D44EA6"/>
    <w:rsid w:val="00D44F27"/>
    <w:rsid w:val="00D461DC"/>
    <w:rsid w:val="00D464E3"/>
    <w:rsid w:val="00D46B3D"/>
    <w:rsid w:val="00D4779B"/>
    <w:rsid w:val="00D501D8"/>
    <w:rsid w:val="00D5039A"/>
    <w:rsid w:val="00D52109"/>
    <w:rsid w:val="00D52520"/>
    <w:rsid w:val="00D534E8"/>
    <w:rsid w:val="00D5357F"/>
    <w:rsid w:val="00D54780"/>
    <w:rsid w:val="00D54D37"/>
    <w:rsid w:val="00D57030"/>
    <w:rsid w:val="00D62FA2"/>
    <w:rsid w:val="00D674A2"/>
    <w:rsid w:val="00D70DD1"/>
    <w:rsid w:val="00D71CB8"/>
    <w:rsid w:val="00D71DEA"/>
    <w:rsid w:val="00D73109"/>
    <w:rsid w:val="00D737D0"/>
    <w:rsid w:val="00D74185"/>
    <w:rsid w:val="00D752F5"/>
    <w:rsid w:val="00D75308"/>
    <w:rsid w:val="00D75401"/>
    <w:rsid w:val="00D7543E"/>
    <w:rsid w:val="00D754C3"/>
    <w:rsid w:val="00D75D74"/>
    <w:rsid w:val="00D778DE"/>
    <w:rsid w:val="00D8075D"/>
    <w:rsid w:val="00D823DC"/>
    <w:rsid w:val="00D82529"/>
    <w:rsid w:val="00D82C31"/>
    <w:rsid w:val="00D852F2"/>
    <w:rsid w:val="00D85530"/>
    <w:rsid w:val="00D85C8C"/>
    <w:rsid w:val="00D867A5"/>
    <w:rsid w:val="00D90ABA"/>
    <w:rsid w:val="00D91FB5"/>
    <w:rsid w:val="00D9206E"/>
    <w:rsid w:val="00D92CC8"/>
    <w:rsid w:val="00D92EE2"/>
    <w:rsid w:val="00D93D3D"/>
    <w:rsid w:val="00D96996"/>
    <w:rsid w:val="00D97DFD"/>
    <w:rsid w:val="00DA10C1"/>
    <w:rsid w:val="00DA1A8D"/>
    <w:rsid w:val="00DA20BF"/>
    <w:rsid w:val="00DA5B6B"/>
    <w:rsid w:val="00DA7844"/>
    <w:rsid w:val="00DB0055"/>
    <w:rsid w:val="00DB1B4F"/>
    <w:rsid w:val="00DB2F5E"/>
    <w:rsid w:val="00DB3814"/>
    <w:rsid w:val="00DB4066"/>
    <w:rsid w:val="00DB40A2"/>
    <w:rsid w:val="00DB50B1"/>
    <w:rsid w:val="00DB57A5"/>
    <w:rsid w:val="00DB7EE3"/>
    <w:rsid w:val="00DC0D83"/>
    <w:rsid w:val="00DC1907"/>
    <w:rsid w:val="00DC1D95"/>
    <w:rsid w:val="00DC24B0"/>
    <w:rsid w:val="00DC2C45"/>
    <w:rsid w:val="00DC46ED"/>
    <w:rsid w:val="00DC6717"/>
    <w:rsid w:val="00DC671D"/>
    <w:rsid w:val="00DC74D0"/>
    <w:rsid w:val="00DC766B"/>
    <w:rsid w:val="00DC7AEC"/>
    <w:rsid w:val="00DD0007"/>
    <w:rsid w:val="00DD403E"/>
    <w:rsid w:val="00DD4974"/>
    <w:rsid w:val="00DD54C4"/>
    <w:rsid w:val="00DD596A"/>
    <w:rsid w:val="00DD5C24"/>
    <w:rsid w:val="00DD6194"/>
    <w:rsid w:val="00DD6615"/>
    <w:rsid w:val="00DD6A97"/>
    <w:rsid w:val="00DD7A97"/>
    <w:rsid w:val="00DE23EF"/>
    <w:rsid w:val="00DE3137"/>
    <w:rsid w:val="00DE33BB"/>
    <w:rsid w:val="00DE3C4E"/>
    <w:rsid w:val="00DE4013"/>
    <w:rsid w:val="00DE5795"/>
    <w:rsid w:val="00DE6375"/>
    <w:rsid w:val="00DE7148"/>
    <w:rsid w:val="00DF08B1"/>
    <w:rsid w:val="00DF0FDD"/>
    <w:rsid w:val="00DF14D1"/>
    <w:rsid w:val="00DF17C5"/>
    <w:rsid w:val="00DF258F"/>
    <w:rsid w:val="00DF29A0"/>
    <w:rsid w:val="00DF2FDC"/>
    <w:rsid w:val="00DF4818"/>
    <w:rsid w:val="00DF5C9A"/>
    <w:rsid w:val="00DF746E"/>
    <w:rsid w:val="00DF7F00"/>
    <w:rsid w:val="00DF7F0E"/>
    <w:rsid w:val="00E002E2"/>
    <w:rsid w:val="00E007D6"/>
    <w:rsid w:val="00E018ED"/>
    <w:rsid w:val="00E02573"/>
    <w:rsid w:val="00E03BD5"/>
    <w:rsid w:val="00E0431F"/>
    <w:rsid w:val="00E04434"/>
    <w:rsid w:val="00E04DD9"/>
    <w:rsid w:val="00E04FF5"/>
    <w:rsid w:val="00E052D7"/>
    <w:rsid w:val="00E055D1"/>
    <w:rsid w:val="00E07104"/>
    <w:rsid w:val="00E07ACE"/>
    <w:rsid w:val="00E101A2"/>
    <w:rsid w:val="00E10672"/>
    <w:rsid w:val="00E10B69"/>
    <w:rsid w:val="00E118AA"/>
    <w:rsid w:val="00E11B06"/>
    <w:rsid w:val="00E125A5"/>
    <w:rsid w:val="00E1314A"/>
    <w:rsid w:val="00E13189"/>
    <w:rsid w:val="00E1342D"/>
    <w:rsid w:val="00E141DE"/>
    <w:rsid w:val="00E167E4"/>
    <w:rsid w:val="00E16BF7"/>
    <w:rsid w:val="00E21A82"/>
    <w:rsid w:val="00E22B98"/>
    <w:rsid w:val="00E22F67"/>
    <w:rsid w:val="00E241E3"/>
    <w:rsid w:val="00E24587"/>
    <w:rsid w:val="00E24CB0"/>
    <w:rsid w:val="00E26102"/>
    <w:rsid w:val="00E26359"/>
    <w:rsid w:val="00E26C2F"/>
    <w:rsid w:val="00E27B62"/>
    <w:rsid w:val="00E30336"/>
    <w:rsid w:val="00E30670"/>
    <w:rsid w:val="00E30F3A"/>
    <w:rsid w:val="00E32B5B"/>
    <w:rsid w:val="00E3387C"/>
    <w:rsid w:val="00E33927"/>
    <w:rsid w:val="00E341BC"/>
    <w:rsid w:val="00E3457A"/>
    <w:rsid w:val="00E357AF"/>
    <w:rsid w:val="00E35FA4"/>
    <w:rsid w:val="00E366AF"/>
    <w:rsid w:val="00E42FDE"/>
    <w:rsid w:val="00E43B9F"/>
    <w:rsid w:val="00E44A63"/>
    <w:rsid w:val="00E44C7E"/>
    <w:rsid w:val="00E45086"/>
    <w:rsid w:val="00E45260"/>
    <w:rsid w:val="00E45946"/>
    <w:rsid w:val="00E464F4"/>
    <w:rsid w:val="00E46EE3"/>
    <w:rsid w:val="00E4705D"/>
    <w:rsid w:val="00E5163F"/>
    <w:rsid w:val="00E51F57"/>
    <w:rsid w:val="00E535EB"/>
    <w:rsid w:val="00E53ECD"/>
    <w:rsid w:val="00E545C5"/>
    <w:rsid w:val="00E56A41"/>
    <w:rsid w:val="00E576A8"/>
    <w:rsid w:val="00E6192E"/>
    <w:rsid w:val="00E624B9"/>
    <w:rsid w:val="00E63BF6"/>
    <w:rsid w:val="00E64453"/>
    <w:rsid w:val="00E655F2"/>
    <w:rsid w:val="00E66A11"/>
    <w:rsid w:val="00E67FFE"/>
    <w:rsid w:val="00E701F8"/>
    <w:rsid w:val="00E71C41"/>
    <w:rsid w:val="00E72E58"/>
    <w:rsid w:val="00E72F67"/>
    <w:rsid w:val="00E74281"/>
    <w:rsid w:val="00E74863"/>
    <w:rsid w:val="00E757C0"/>
    <w:rsid w:val="00E76404"/>
    <w:rsid w:val="00E776BB"/>
    <w:rsid w:val="00E776E9"/>
    <w:rsid w:val="00E77C0A"/>
    <w:rsid w:val="00E77C72"/>
    <w:rsid w:val="00E81071"/>
    <w:rsid w:val="00E814E7"/>
    <w:rsid w:val="00E81853"/>
    <w:rsid w:val="00E81A17"/>
    <w:rsid w:val="00E81CD4"/>
    <w:rsid w:val="00E83560"/>
    <w:rsid w:val="00E8533E"/>
    <w:rsid w:val="00E85B28"/>
    <w:rsid w:val="00E85FBA"/>
    <w:rsid w:val="00E86546"/>
    <w:rsid w:val="00E8741B"/>
    <w:rsid w:val="00E94005"/>
    <w:rsid w:val="00E94DD7"/>
    <w:rsid w:val="00E94E04"/>
    <w:rsid w:val="00E95FD3"/>
    <w:rsid w:val="00E96DC3"/>
    <w:rsid w:val="00E97A2D"/>
    <w:rsid w:val="00E97A4F"/>
    <w:rsid w:val="00E97C73"/>
    <w:rsid w:val="00E97EDE"/>
    <w:rsid w:val="00EA05DB"/>
    <w:rsid w:val="00EA120A"/>
    <w:rsid w:val="00EA194C"/>
    <w:rsid w:val="00EA250A"/>
    <w:rsid w:val="00EA3D16"/>
    <w:rsid w:val="00EA4684"/>
    <w:rsid w:val="00EA4B2D"/>
    <w:rsid w:val="00EA5743"/>
    <w:rsid w:val="00EA5928"/>
    <w:rsid w:val="00EA6BF0"/>
    <w:rsid w:val="00EA7130"/>
    <w:rsid w:val="00EA77B0"/>
    <w:rsid w:val="00EA7F16"/>
    <w:rsid w:val="00EB0399"/>
    <w:rsid w:val="00EB0860"/>
    <w:rsid w:val="00EB12D3"/>
    <w:rsid w:val="00EB2E9C"/>
    <w:rsid w:val="00EB3098"/>
    <w:rsid w:val="00EB507A"/>
    <w:rsid w:val="00EB5C2B"/>
    <w:rsid w:val="00EB6BA1"/>
    <w:rsid w:val="00EB74C3"/>
    <w:rsid w:val="00EC01CA"/>
    <w:rsid w:val="00EC0B1B"/>
    <w:rsid w:val="00EC1335"/>
    <w:rsid w:val="00EC1FEF"/>
    <w:rsid w:val="00EC2BF7"/>
    <w:rsid w:val="00EC2C7F"/>
    <w:rsid w:val="00EC3142"/>
    <w:rsid w:val="00EC36AC"/>
    <w:rsid w:val="00EC5E96"/>
    <w:rsid w:val="00EC6B59"/>
    <w:rsid w:val="00ED16E9"/>
    <w:rsid w:val="00ED57FB"/>
    <w:rsid w:val="00ED7880"/>
    <w:rsid w:val="00EE02FC"/>
    <w:rsid w:val="00EE1089"/>
    <w:rsid w:val="00EE1966"/>
    <w:rsid w:val="00EE2957"/>
    <w:rsid w:val="00EE3DF5"/>
    <w:rsid w:val="00EE5838"/>
    <w:rsid w:val="00EE5A8A"/>
    <w:rsid w:val="00EE5E71"/>
    <w:rsid w:val="00EE66CB"/>
    <w:rsid w:val="00EE6969"/>
    <w:rsid w:val="00EE6A9D"/>
    <w:rsid w:val="00EE7508"/>
    <w:rsid w:val="00EF04BB"/>
    <w:rsid w:val="00EF0787"/>
    <w:rsid w:val="00EF1281"/>
    <w:rsid w:val="00EF1D69"/>
    <w:rsid w:val="00EF23F9"/>
    <w:rsid w:val="00EF67F0"/>
    <w:rsid w:val="00EF6C2D"/>
    <w:rsid w:val="00EF6C3E"/>
    <w:rsid w:val="00F005D4"/>
    <w:rsid w:val="00F0083A"/>
    <w:rsid w:val="00F00893"/>
    <w:rsid w:val="00F015A0"/>
    <w:rsid w:val="00F019EE"/>
    <w:rsid w:val="00F02B82"/>
    <w:rsid w:val="00F03225"/>
    <w:rsid w:val="00F03252"/>
    <w:rsid w:val="00F037FB"/>
    <w:rsid w:val="00F03C92"/>
    <w:rsid w:val="00F053BE"/>
    <w:rsid w:val="00F0547D"/>
    <w:rsid w:val="00F054E2"/>
    <w:rsid w:val="00F05C7F"/>
    <w:rsid w:val="00F05DD8"/>
    <w:rsid w:val="00F10296"/>
    <w:rsid w:val="00F1198A"/>
    <w:rsid w:val="00F11ABA"/>
    <w:rsid w:val="00F12B1B"/>
    <w:rsid w:val="00F1382B"/>
    <w:rsid w:val="00F13A6F"/>
    <w:rsid w:val="00F146F6"/>
    <w:rsid w:val="00F14750"/>
    <w:rsid w:val="00F15CB9"/>
    <w:rsid w:val="00F168E6"/>
    <w:rsid w:val="00F173EA"/>
    <w:rsid w:val="00F21340"/>
    <w:rsid w:val="00F2198B"/>
    <w:rsid w:val="00F221C4"/>
    <w:rsid w:val="00F225A9"/>
    <w:rsid w:val="00F23505"/>
    <w:rsid w:val="00F23906"/>
    <w:rsid w:val="00F246BC"/>
    <w:rsid w:val="00F27D45"/>
    <w:rsid w:val="00F27E04"/>
    <w:rsid w:val="00F30BBC"/>
    <w:rsid w:val="00F30DD7"/>
    <w:rsid w:val="00F32EA9"/>
    <w:rsid w:val="00F3468F"/>
    <w:rsid w:val="00F347FD"/>
    <w:rsid w:val="00F369FD"/>
    <w:rsid w:val="00F36BD9"/>
    <w:rsid w:val="00F3742B"/>
    <w:rsid w:val="00F37555"/>
    <w:rsid w:val="00F3758B"/>
    <w:rsid w:val="00F37DE7"/>
    <w:rsid w:val="00F40AF1"/>
    <w:rsid w:val="00F4103C"/>
    <w:rsid w:val="00F4207B"/>
    <w:rsid w:val="00F4251E"/>
    <w:rsid w:val="00F429D8"/>
    <w:rsid w:val="00F50FE0"/>
    <w:rsid w:val="00F51D73"/>
    <w:rsid w:val="00F52602"/>
    <w:rsid w:val="00F52A24"/>
    <w:rsid w:val="00F54F41"/>
    <w:rsid w:val="00F5511E"/>
    <w:rsid w:val="00F55DAC"/>
    <w:rsid w:val="00F60906"/>
    <w:rsid w:val="00F628C4"/>
    <w:rsid w:val="00F631D9"/>
    <w:rsid w:val="00F6462B"/>
    <w:rsid w:val="00F6472D"/>
    <w:rsid w:val="00F65239"/>
    <w:rsid w:val="00F66094"/>
    <w:rsid w:val="00F6624C"/>
    <w:rsid w:val="00F663C4"/>
    <w:rsid w:val="00F675D0"/>
    <w:rsid w:val="00F67CAC"/>
    <w:rsid w:val="00F7007C"/>
    <w:rsid w:val="00F7044D"/>
    <w:rsid w:val="00F711A9"/>
    <w:rsid w:val="00F717F5"/>
    <w:rsid w:val="00F7180B"/>
    <w:rsid w:val="00F71AA6"/>
    <w:rsid w:val="00F71B00"/>
    <w:rsid w:val="00F72312"/>
    <w:rsid w:val="00F72D0C"/>
    <w:rsid w:val="00F739D1"/>
    <w:rsid w:val="00F74675"/>
    <w:rsid w:val="00F74A50"/>
    <w:rsid w:val="00F7526A"/>
    <w:rsid w:val="00F7539E"/>
    <w:rsid w:val="00F75435"/>
    <w:rsid w:val="00F75AC0"/>
    <w:rsid w:val="00F766BB"/>
    <w:rsid w:val="00F766D0"/>
    <w:rsid w:val="00F76BE3"/>
    <w:rsid w:val="00F76E71"/>
    <w:rsid w:val="00F77275"/>
    <w:rsid w:val="00F77CEE"/>
    <w:rsid w:val="00F80C99"/>
    <w:rsid w:val="00F80F9B"/>
    <w:rsid w:val="00F8236E"/>
    <w:rsid w:val="00F82A68"/>
    <w:rsid w:val="00F82FEF"/>
    <w:rsid w:val="00F84871"/>
    <w:rsid w:val="00F85F94"/>
    <w:rsid w:val="00F87E40"/>
    <w:rsid w:val="00F87EEE"/>
    <w:rsid w:val="00F91758"/>
    <w:rsid w:val="00F92DE0"/>
    <w:rsid w:val="00F944AB"/>
    <w:rsid w:val="00F9457D"/>
    <w:rsid w:val="00F9559F"/>
    <w:rsid w:val="00F95CE1"/>
    <w:rsid w:val="00F97732"/>
    <w:rsid w:val="00FA0003"/>
    <w:rsid w:val="00FA1C40"/>
    <w:rsid w:val="00FA26A3"/>
    <w:rsid w:val="00FA37AB"/>
    <w:rsid w:val="00FA3DC1"/>
    <w:rsid w:val="00FA5FB9"/>
    <w:rsid w:val="00FA6031"/>
    <w:rsid w:val="00FA6AF3"/>
    <w:rsid w:val="00FA6F10"/>
    <w:rsid w:val="00FA710A"/>
    <w:rsid w:val="00FA74A4"/>
    <w:rsid w:val="00FA7F90"/>
    <w:rsid w:val="00FB063B"/>
    <w:rsid w:val="00FB1488"/>
    <w:rsid w:val="00FB1BA0"/>
    <w:rsid w:val="00FB26F3"/>
    <w:rsid w:val="00FB35C1"/>
    <w:rsid w:val="00FB3D8C"/>
    <w:rsid w:val="00FB4309"/>
    <w:rsid w:val="00FB442E"/>
    <w:rsid w:val="00FB68D8"/>
    <w:rsid w:val="00FB6BB5"/>
    <w:rsid w:val="00FB6E4A"/>
    <w:rsid w:val="00FB7020"/>
    <w:rsid w:val="00FB70AD"/>
    <w:rsid w:val="00FB7C67"/>
    <w:rsid w:val="00FC06FC"/>
    <w:rsid w:val="00FC08D1"/>
    <w:rsid w:val="00FC0E71"/>
    <w:rsid w:val="00FC1112"/>
    <w:rsid w:val="00FC1E7B"/>
    <w:rsid w:val="00FC261B"/>
    <w:rsid w:val="00FC2A3D"/>
    <w:rsid w:val="00FC2C3F"/>
    <w:rsid w:val="00FC3767"/>
    <w:rsid w:val="00FC4797"/>
    <w:rsid w:val="00FC53F3"/>
    <w:rsid w:val="00FC5C6F"/>
    <w:rsid w:val="00FC712C"/>
    <w:rsid w:val="00FC79A4"/>
    <w:rsid w:val="00FD19D7"/>
    <w:rsid w:val="00FD41A3"/>
    <w:rsid w:val="00FD4478"/>
    <w:rsid w:val="00FD77BE"/>
    <w:rsid w:val="00FE095C"/>
    <w:rsid w:val="00FE0DF1"/>
    <w:rsid w:val="00FE0FFE"/>
    <w:rsid w:val="00FE153E"/>
    <w:rsid w:val="00FE2FC0"/>
    <w:rsid w:val="00FE7A9C"/>
    <w:rsid w:val="00FF01F8"/>
    <w:rsid w:val="00FF061B"/>
    <w:rsid w:val="00FF06E3"/>
    <w:rsid w:val="00FF10EB"/>
    <w:rsid w:val="00FF359F"/>
    <w:rsid w:val="00FF3C9C"/>
    <w:rsid w:val="00FF4C82"/>
    <w:rsid w:val="00FF51A6"/>
    <w:rsid w:val="00FF5845"/>
    <w:rsid w:val="00FF701C"/>
    <w:rsid w:val="00FF7A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7668E5"/>
  <w15:docId w15:val="{584B1DD7-1AF4-447A-A472-76A06884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6"/>
      <w:lang w:eastAsia="en-US"/>
    </w:rPr>
  </w:style>
  <w:style w:type="paragraph" w:styleId="Heading1">
    <w:name w:val="heading 1"/>
    <w:basedOn w:val="Normal"/>
    <w:next w:val="Normal"/>
    <w:qFormat/>
    <w:pPr>
      <w:keepNext/>
      <w:ind w:right="62"/>
      <w:outlineLvl w:val="0"/>
    </w:pPr>
    <w:rPr>
      <w:b/>
    </w:rPr>
  </w:style>
  <w:style w:type="paragraph" w:styleId="Heading2">
    <w:name w:val="heading 2"/>
    <w:basedOn w:val="Normal"/>
    <w:next w:val="Normal"/>
    <w:qFormat/>
    <w:pPr>
      <w:keepNext/>
      <w:ind w:right="62"/>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head">
    <w:name w:val="Letterhead"/>
    <w:basedOn w:val="Normal"/>
    <w:autoRedefine/>
  </w:style>
  <w:style w:type="paragraph" w:customStyle="1" w:styleId="Reports">
    <w:name w:val="Reports"/>
    <w:basedOn w:val="Normal"/>
    <w:rPr>
      <w:rFonts w:ascii="Univers" w:hAnsi="Univers"/>
    </w:rPr>
  </w:style>
  <w:style w:type="paragraph" w:customStyle="1" w:styleId="Committee">
    <w:name w:val="Committee"/>
    <w:basedOn w:val="Reports"/>
    <w:rPr>
      <w:b/>
    </w:rPr>
  </w:style>
  <w:style w:type="paragraph" w:styleId="TOC1">
    <w:name w:val="toc 1"/>
    <w:basedOn w:val="Normal"/>
    <w:next w:val="Normal"/>
    <w:autoRedefine/>
    <w:semiHidden/>
    <w:pPr>
      <w:tabs>
        <w:tab w:val="left" w:pos="720"/>
        <w:tab w:val="right" w:leader="dot" w:pos="8280"/>
      </w:tabs>
      <w:spacing w:after="240"/>
      <w:jc w:val="left"/>
    </w:pPr>
  </w:style>
  <w:style w:type="paragraph" w:styleId="ListNumber">
    <w:name w:val="List Number"/>
    <w:basedOn w:val="Normal"/>
    <w:pPr>
      <w:numPr>
        <w:numId w:val="7"/>
      </w:numPr>
      <w:spacing w:after="240"/>
    </w:pPr>
  </w:style>
  <w:style w:type="paragraph" w:customStyle="1" w:styleId="ctteenos">
    <w:name w:val="cttee nos"/>
    <w:basedOn w:val="Normal"/>
    <w:next w:val="Reports"/>
    <w:pPr>
      <w:numPr>
        <w:numId w:val="4"/>
      </w:numPr>
      <w:tabs>
        <w:tab w:val="left" w:pos="720"/>
      </w:tabs>
      <w:spacing w:after="240"/>
    </w:pPr>
  </w:style>
  <w:style w:type="paragraph" w:customStyle="1" w:styleId="Style1">
    <w:name w:val="Style1"/>
    <w:basedOn w:val="ListNumber"/>
    <w:pPr>
      <w:numPr>
        <w:numId w:val="6"/>
      </w:numPr>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D41396"/>
    <w:rPr>
      <w:rFonts w:ascii="Tahoma" w:hAnsi="Tahoma" w:cs="Tahoma"/>
      <w:sz w:val="16"/>
      <w:szCs w:val="16"/>
    </w:rPr>
  </w:style>
  <w:style w:type="character" w:styleId="Hyperlink">
    <w:name w:val="Hyperlink"/>
    <w:locked/>
    <w:rsid w:val="009A3EF1"/>
    <w:rPr>
      <w:color w:val="0000FF"/>
      <w:u w:val="single"/>
    </w:rPr>
  </w:style>
  <w:style w:type="character" w:styleId="FollowedHyperlink">
    <w:name w:val="FollowedHyperlink"/>
    <w:locked/>
    <w:rsid w:val="00980439"/>
    <w:rPr>
      <w:color w:val="800080"/>
      <w:u w:val="single"/>
    </w:rPr>
  </w:style>
  <w:style w:type="table" w:styleId="TableGrid">
    <w:name w:val="Table Grid"/>
    <w:basedOn w:val="TableNormal"/>
    <w:uiPriority w:val="59"/>
    <w:rsid w:val="00F52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PTU.Roadworks@essex.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rmit-scheme@essexhighway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uploads/system/uploads/attachment_data/file/4388/safety-street-works-code.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4391/2-11.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E709B-A933-4831-9D59-36CD05159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Portable Traffic Lights</vt:lpstr>
    </vt:vector>
  </TitlesOfParts>
  <Company>Essex Highways</Company>
  <LinksUpToDate>false</LinksUpToDate>
  <CharactersWithSpaces>5711</CharactersWithSpaces>
  <SharedDoc>false</SharedDoc>
  <HLinks>
    <vt:vector size="24" baseType="variant">
      <vt:variant>
        <vt:i4>3276875</vt:i4>
      </vt:variant>
      <vt:variant>
        <vt:i4>15</vt:i4>
      </vt:variant>
      <vt:variant>
        <vt:i4>0</vt:i4>
      </vt:variant>
      <vt:variant>
        <vt:i4>5</vt:i4>
      </vt:variant>
      <vt:variant>
        <vt:lpwstr>mailto:permit-scheme@essexhighways.org</vt:lpwstr>
      </vt:variant>
      <vt:variant>
        <vt:lpwstr/>
      </vt:variant>
      <vt:variant>
        <vt:i4>262256</vt:i4>
      </vt:variant>
      <vt:variant>
        <vt:i4>12</vt:i4>
      </vt:variant>
      <vt:variant>
        <vt:i4>0</vt:i4>
      </vt:variant>
      <vt:variant>
        <vt:i4>5</vt:i4>
      </vt:variant>
      <vt:variant>
        <vt:lpwstr>https://www.gov.uk/government/uploads/system/uploads/attachment_data/file/4388/safety-street-works-code.pdf</vt:lpwstr>
      </vt:variant>
      <vt:variant>
        <vt:lpwstr/>
      </vt:variant>
      <vt:variant>
        <vt:i4>5636218</vt:i4>
      </vt:variant>
      <vt:variant>
        <vt:i4>9</vt:i4>
      </vt:variant>
      <vt:variant>
        <vt:i4>0</vt:i4>
      </vt:variant>
      <vt:variant>
        <vt:i4>5</vt:i4>
      </vt:variant>
      <vt:variant>
        <vt:lpwstr>https://www.gov.uk/government/uploads/system/uploads/attachment_data/file/4391/2-11.pdf</vt:lpwstr>
      </vt:variant>
      <vt:variant>
        <vt:lpwstr/>
      </vt:variant>
      <vt:variant>
        <vt:i4>524324</vt:i4>
      </vt:variant>
      <vt:variant>
        <vt:i4>6</vt:i4>
      </vt:variant>
      <vt:variant>
        <vt:i4>0</vt:i4>
      </vt:variant>
      <vt:variant>
        <vt:i4>5</vt:i4>
      </vt:variant>
      <vt:variant>
        <vt:lpwstr>mailto:ITPU.Roadworks@essex.gov.uk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Temporary Traffic Signal Licence Application Form (Multi Way Lights)</dc:title>
  <dc:subject/>
  <dc:creator>Communications</dc:creator>
  <cp:keywords>Essex Highways, Traffic Signals</cp:keywords>
  <cp:lastModifiedBy>James Atherton-Gower</cp:lastModifiedBy>
  <cp:revision>2</cp:revision>
  <cp:lastPrinted>2013-04-04T12:48:00Z</cp:lastPrinted>
  <dcterms:created xsi:type="dcterms:W3CDTF">2021-11-23T09:32:00Z</dcterms:created>
  <dcterms:modified xsi:type="dcterms:W3CDTF">2021-11-23T09:32:00Z</dcterms:modified>
</cp:coreProperties>
</file>